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227F" w14:textId="77777777" w:rsidR="006D3DA5" w:rsidRDefault="006D3DA5" w:rsidP="008D4F84">
      <w:pPr>
        <w:jc w:val="both"/>
        <w:rPr>
          <w:rFonts w:ascii="Arial" w:hAnsi="Arial" w:cs="Arial"/>
          <w:b/>
          <w:sz w:val="22"/>
          <w:szCs w:val="22"/>
        </w:rPr>
      </w:pPr>
    </w:p>
    <w:p w14:paraId="0CF764F7" w14:textId="77777777" w:rsidR="008D4F84" w:rsidRPr="007B3CB3" w:rsidRDefault="008D4F84" w:rsidP="007B3CB3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7B3CB3">
        <w:rPr>
          <w:rFonts w:ascii="Arial" w:hAnsi="Arial" w:cs="Arial"/>
          <w:b/>
          <w:sz w:val="22"/>
          <w:szCs w:val="22"/>
        </w:rPr>
        <w:t>OBJETIVO</w:t>
      </w:r>
    </w:p>
    <w:p w14:paraId="09E910E8" w14:textId="77777777" w:rsidR="008D4F84" w:rsidRPr="003015CC" w:rsidRDefault="008D4F84" w:rsidP="008D4F84">
      <w:pPr>
        <w:jc w:val="both"/>
        <w:rPr>
          <w:rFonts w:ascii="Arial" w:hAnsi="Arial" w:cs="Arial"/>
          <w:b/>
          <w:sz w:val="22"/>
          <w:szCs w:val="22"/>
        </w:rPr>
      </w:pPr>
    </w:p>
    <w:p w14:paraId="4D3A3819" w14:textId="77777777" w:rsidR="008D4F84" w:rsidRPr="003015CC" w:rsidRDefault="00B14462" w:rsidP="008D4F84">
      <w:pPr>
        <w:jc w:val="both"/>
        <w:rPr>
          <w:rFonts w:ascii="Arial" w:hAnsi="Arial" w:cs="Arial"/>
          <w:sz w:val="22"/>
          <w:szCs w:val="22"/>
        </w:rPr>
      </w:pPr>
      <w:r w:rsidRPr="003015CC">
        <w:rPr>
          <w:rFonts w:ascii="Arial" w:hAnsi="Arial" w:cs="Arial"/>
          <w:sz w:val="22"/>
          <w:szCs w:val="22"/>
        </w:rPr>
        <w:t>Cumplir el derecho del</w:t>
      </w:r>
      <w:r w:rsidR="009E05E8">
        <w:rPr>
          <w:rFonts w:ascii="Arial" w:hAnsi="Arial" w:cs="Arial"/>
          <w:sz w:val="22"/>
          <w:szCs w:val="22"/>
        </w:rPr>
        <w:t xml:space="preserve"> </w:t>
      </w:r>
      <w:r w:rsidR="00F76CF4" w:rsidRPr="003015CC">
        <w:rPr>
          <w:rFonts w:ascii="Arial" w:hAnsi="Arial" w:cs="Arial"/>
          <w:sz w:val="22"/>
          <w:szCs w:val="22"/>
        </w:rPr>
        <w:t xml:space="preserve">suscriptor </w:t>
      </w:r>
      <w:r w:rsidR="008D4F84" w:rsidRPr="003015CC">
        <w:rPr>
          <w:rFonts w:ascii="Arial" w:hAnsi="Arial" w:cs="Arial"/>
          <w:sz w:val="22"/>
          <w:szCs w:val="22"/>
        </w:rPr>
        <w:t xml:space="preserve"> a que sus consumos sean medidos, empleando instr</w:t>
      </w:r>
      <w:r w:rsidR="00F76CF4" w:rsidRPr="003015CC">
        <w:rPr>
          <w:rFonts w:ascii="Arial" w:hAnsi="Arial" w:cs="Arial"/>
          <w:sz w:val="22"/>
          <w:szCs w:val="22"/>
        </w:rPr>
        <w:t>umentos de medida que la tecnología</w:t>
      </w:r>
      <w:r w:rsidRPr="003015CC">
        <w:rPr>
          <w:rFonts w:ascii="Arial" w:hAnsi="Arial" w:cs="Arial"/>
          <w:sz w:val="22"/>
          <w:szCs w:val="22"/>
        </w:rPr>
        <w:t xml:space="preserve"> haya hecho disponible</w:t>
      </w:r>
      <w:r w:rsidR="008D4F84" w:rsidRPr="003015CC">
        <w:rPr>
          <w:rFonts w:ascii="Arial" w:hAnsi="Arial" w:cs="Arial"/>
          <w:sz w:val="22"/>
          <w:szCs w:val="22"/>
        </w:rPr>
        <w:t xml:space="preserve"> y que el consumo sea el ele</w:t>
      </w:r>
      <w:r w:rsidRPr="003015CC">
        <w:rPr>
          <w:rFonts w:ascii="Arial" w:hAnsi="Arial" w:cs="Arial"/>
          <w:sz w:val="22"/>
          <w:szCs w:val="22"/>
        </w:rPr>
        <w:t xml:space="preserve">mento principal del precio que </w:t>
      </w:r>
      <w:r w:rsidR="008D4F84" w:rsidRPr="003015CC">
        <w:rPr>
          <w:rFonts w:ascii="Arial" w:hAnsi="Arial" w:cs="Arial"/>
          <w:sz w:val="22"/>
          <w:szCs w:val="22"/>
        </w:rPr>
        <w:t>s</w:t>
      </w:r>
      <w:r w:rsidRPr="003015CC">
        <w:rPr>
          <w:rFonts w:ascii="Arial" w:hAnsi="Arial" w:cs="Arial"/>
          <w:sz w:val="22"/>
          <w:szCs w:val="22"/>
        </w:rPr>
        <w:t>e cobra al</w:t>
      </w:r>
      <w:r w:rsidR="00F76CF4" w:rsidRPr="003015CC">
        <w:rPr>
          <w:rFonts w:ascii="Arial" w:hAnsi="Arial" w:cs="Arial"/>
          <w:sz w:val="22"/>
          <w:szCs w:val="22"/>
        </w:rPr>
        <w:t xml:space="preserve"> suscriptor</w:t>
      </w:r>
      <w:r w:rsidR="008D4F84" w:rsidRPr="003015CC">
        <w:rPr>
          <w:rFonts w:ascii="Arial" w:hAnsi="Arial" w:cs="Arial"/>
          <w:sz w:val="22"/>
          <w:szCs w:val="22"/>
        </w:rPr>
        <w:t xml:space="preserve">.  </w:t>
      </w:r>
    </w:p>
    <w:p w14:paraId="4D86EA2D" w14:textId="77777777" w:rsidR="008D4F84" w:rsidRPr="003015CC" w:rsidRDefault="008D4F84" w:rsidP="008D4F84">
      <w:pPr>
        <w:jc w:val="both"/>
        <w:rPr>
          <w:rFonts w:ascii="Arial" w:hAnsi="Arial" w:cs="Arial"/>
          <w:b/>
          <w:sz w:val="22"/>
          <w:szCs w:val="22"/>
        </w:rPr>
      </w:pPr>
    </w:p>
    <w:p w14:paraId="4BD2AB0C" w14:textId="77777777" w:rsidR="008D4F84" w:rsidRPr="007B3CB3" w:rsidRDefault="008D4F84" w:rsidP="007B3CB3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7B3CB3">
        <w:rPr>
          <w:rFonts w:ascii="Arial" w:hAnsi="Arial" w:cs="Arial"/>
          <w:b/>
          <w:sz w:val="22"/>
          <w:szCs w:val="22"/>
        </w:rPr>
        <w:t>ALCANCE</w:t>
      </w:r>
    </w:p>
    <w:p w14:paraId="6BF8B802" w14:textId="77777777" w:rsidR="008D4F84" w:rsidRPr="003015CC" w:rsidRDefault="008D4F84" w:rsidP="008D4F84">
      <w:pPr>
        <w:jc w:val="both"/>
        <w:rPr>
          <w:rFonts w:ascii="Arial" w:hAnsi="Arial" w:cs="Arial"/>
          <w:b/>
          <w:sz w:val="22"/>
          <w:szCs w:val="22"/>
        </w:rPr>
      </w:pPr>
    </w:p>
    <w:p w14:paraId="3FB81DF6" w14:textId="77777777" w:rsidR="008D4F84" w:rsidRPr="003015CC" w:rsidRDefault="008D4F84" w:rsidP="008D4F84">
      <w:pPr>
        <w:jc w:val="both"/>
        <w:rPr>
          <w:rFonts w:ascii="Arial" w:hAnsi="Arial" w:cs="Arial"/>
          <w:sz w:val="22"/>
          <w:szCs w:val="22"/>
        </w:rPr>
      </w:pPr>
      <w:r w:rsidRPr="003015CC">
        <w:rPr>
          <w:rFonts w:ascii="Arial" w:hAnsi="Arial" w:cs="Arial"/>
          <w:sz w:val="22"/>
          <w:szCs w:val="22"/>
        </w:rPr>
        <w:t>Aplica a los sistemas de acueducto con medici</w:t>
      </w:r>
      <w:r w:rsidR="00F76CF4" w:rsidRPr="003015CC">
        <w:rPr>
          <w:rFonts w:ascii="Arial" w:hAnsi="Arial" w:cs="Arial"/>
          <w:sz w:val="22"/>
          <w:szCs w:val="22"/>
        </w:rPr>
        <w:t>ón de municipios urbanos</w:t>
      </w:r>
      <w:r w:rsidRPr="003015CC">
        <w:rPr>
          <w:rFonts w:ascii="Arial" w:hAnsi="Arial" w:cs="Arial"/>
          <w:sz w:val="22"/>
          <w:szCs w:val="22"/>
        </w:rPr>
        <w:t xml:space="preserve"> y zonas rurales del Departamento.</w:t>
      </w:r>
    </w:p>
    <w:p w14:paraId="15623C50" w14:textId="77777777" w:rsidR="008D4F84" w:rsidRPr="003015CC" w:rsidRDefault="008D4F84" w:rsidP="008D4F84">
      <w:pPr>
        <w:jc w:val="both"/>
        <w:rPr>
          <w:rFonts w:ascii="Arial" w:hAnsi="Arial" w:cs="Arial"/>
          <w:sz w:val="22"/>
          <w:szCs w:val="22"/>
        </w:rPr>
      </w:pPr>
    </w:p>
    <w:p w14:paraId="74B089A6" w14:textId="77777777" w:rsidR="008D4F84" w:rsidRPr="007B3CB3" w:rsidRDefault="00C85B3B" w:rsidP="007B3CB3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RESPONSABLE</w:t>
      </w:r>
    </w:p>
    <w:p w14:paraId="339D952C" w14:textId="77777777" w:rsidR="000B35BC" w:rsidRPr="003015CC" w:rsidRDefault="000B35BC" w:rsidP="008D4F84">
      <w:pPr>
        <w:jc w:val="both"/>
        <w:rPr>
          <w:rFonts w:ascii="Arial" w:hAnsi="Arial" w:cs="Arial"/>
          <w:b/>
          <w:sz w:val="22"/>
          <w:szCs w:val="22"/>
        </w:rPr>
      </w:pPr>
    </w:p>
    <w:p w14:paraId="3F709A2B" w14:textId="77777777" w:rsidR="008D4F84" w:rsidRPr="003015CC" w:rsidRDefault="008D4F84" w:rsidP="008D4F84">
      <w:pPr>
        <w:jc w:val="both"/>
        <w:rPr>
          <w:rFonts w:ascii="Arial" w:hAnsi="Arial" w:cs="Arial"/>
          <w:sz w:val="22"/>
          <w:szCs w:val="22"/>
        </w:rPr>
      </w:pPr>
      <w:r w:rsidRPr="003015CC">
        <w:rPr>
          <w:rFonts w:ascii="Arial" w:hAnsi="Arial" w:cs="Arial"/>
          <w:sz w:val="22"/>
          <w:szCs w:val="22"/>
        </w:rPr>
        <w:t>Área operativa de servicios públicos domiciliarios.</w:t>
      </w:r>
    </w:p>
    <w:p w14:paraId="5DD72DA6" w14:textId="77777777" w:rsidR="007B3CB3" w:rsidRDefault="007B3CB3" w:rsidP="007B3CB3">
      <w:pPr>
        <w:jc w:val="both"/>
        <w:rPr>
          <w:rFonts w:ascii="Arial" w:hAnsi="Arial" w:cs="Arial"/>
          <w:b/>
          <w:sz w:val="22"/>
          <w:szCs w:val="22"/>
        </w:rPr>
      </w:pPr>
    </w:p>
    <w:p w14:paraId="22FF24D4" w14:textId="77777777" w:rsidR="008D4F84" w:rsidRPr="007B3CB3" w:rsidRDefault="008D4F84" w:rsidP="007B3CB3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7B3CB3">
        <w:rPr>
          <w:rFonts w:ascii="Arial" w:hAnsi="Arial" w:cs="Arial"/>
          <w:b/>
          <w:sz w:val="22"/>
          <w:szCs w:val="22"/>
        </w:rPr>
        <w:t>SOPORTE NORMATIVO Y DE REFERENCIA</w:t>
      </w:r>
    </w:p>
    <w:p w14:paraId="3134A598" w14:textId="77777777" w:rsidR="008D4F84" w:rsidRPr="003015CC" w:rsidRDefault="008D4F84" w:rsidP="008D4F84">
      <w:pPr>
        <w:jc w:val="both"/>
        <w:rPr>
          <w:rFonts w:ascii="Arial" w:hAnsi="Arial" w:cs="Arial"/>
          <w:b/>
          <w:sz w:val="22"/>
          <w:szCs w:val="22"/>
        </w:rPr>
      </w:pPr>
    </w:p>
    <w:p w14:paraId="4BC1841F" w14:textId="77777777" w:rsidR="008D4F84" w:rsidRPr="003015CC" w:rsidRDefault="008D4F84" w:rsidP="008D4F84">
      <w:pPr>
        <w:jc w:val="both"/>
        <w:rPr>
          <w:rFonts w:ascii="Arial" w:hAnsi="Arial" w:cs="Arial"/>
          <w:sz w:val="22"/>
          <w:szCs w:val="22"/>
        </w:rPr>
      </w:pPr>
      <w:r w:rsidRPr="003015CC">
        <w:rPr>
          <w:rFonts w:ascii="Arial" w:hAnsi="Arial" w:cs="Arial"/>
          <w:sz w:val="22"/>
          <w:szCs w:val="22"/>
        </w:rPr>
        <w:t>Ley 142 de 1994 y decretos complementarios.</w:t>
      </w:r>
    </w:p>
    <w:p w14:paraId="59F6732D" w14:textId="77777777" w:rsidR="00F76CF4" w:rsidRDefault="00F76CF4" w:rsidP="008D4F84">
      <w:pPr>
        <w:jc w:val="both"/>
        <w:rPr>
          <w:rFonts w:ascii="Arial" w:hAnsi="Arial" w:cs="Arial"/>
          <w:sz w:val="22"/>
          <w:szCs w:val="22"/>
        </w:rPr>
      </w:pPr>
      <w:r w:rsidRPr="003015CC">
        <w:rPr>
          <w:rFonts w:ascii="Arial" w:hAnsi="Arial" w:cs="Arial"/>
          <w:sz w:val="22"/>
          <w:szCs w:val="22"/>
        </w:rPr>
        <w:t>Contrato de Condiciones</w:t>
      </w:r>
      <w:r w:rsidR="007B3CB3">
        <w:rPr>
          <w:rFonts w:ascii="Arial" w:hAnsi="Arial" w:cs="Arial"/>
          <w:sz w:val="22"/>
          <w:szCs w:val="22"/>
        </w:rPr>
        <w:t xml:space="preserve"> U</w:t>
      </w:r>
      <w:r w:rsidRPr="003015CC">
        <w:rPr>
          <w:rFonts w:ascii="Arial" w:hAnsi="Arial" w:cs="Arial"/>
          <w:sz w:val="22"/>
          <w:szCs w:val="22"/>
        </w:rPr>
        <w:t>niformes</w:t>
      </w:r>
      <w:r w:rsidR="00E9799B">
        <w:rPr>
          <w:rFonts w:ascii="Arial" w:hAnsi="Arial" w:cs="Arial"/>
          <w:sz w:val="22"/>
          <w:szCs w:val="22"/>
        </w:rPr>
        <w:t>.</w:t>
      </w:r>
    </w:p>
    <w:p w14:paraId="5EAD5DFC" w14:textId="77777777" w:rsidR="00E9799B" w:rsidRDefault="00E9799B" w:rsidP="008D4F84">
      <w:pPr>
        <w:jc w:val="both"/>
        <w:rPr>
          <w:rFonts w:ascii="Arial" w:hAnsi="Arial" w:cs="Arial"/>
          <w:sz w:val="22"/>
          <w:szCs w:val="22"/>
        </w:rPr>
      </w:pPr>
    </w:p>
    <w:p w14:paraId="3BFB882E" w14:textId="77777777" w:rsidR="00E9799B" w:rsidRDefault="00E9799B" w:rsidP="00E9799B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DEFINICIONES </w:t>
      </w:r>
    </w:p>
    <w:p w14:paraId="3BA41B50" w14:textId="77777777" w:rsidR="00E9799B" w:rsidRDefault="00E9799B" w:rsidP="00E9799B">
      <w:pPr>
        <w:jc w:val="both"/>
        <w:rPr>
          <w:rFonts w:ascii="Arial" w:hAnsi="Arial" w:cs="Arial"/>
          <w:b/>
          <w:sz w:val="22"/>
          <w:szCs w:val="22"/>
        </w:rPr>
      </w:pPr>
    </w:p>
    <w:p w14:paraId="21B8944C" w14:textId="77777777" w:rsidR="00463A7F" w:rsidRPr="00463A7F" w:rsidRDefault="00463A7F" w:rsidP="00463A7F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63A7F">
        <w:rPr>
          <w:rFonts w:ascii="Arial" w:hAnsi="Arial" w:cs="Arial"/>
          <w:b/>
          <w:color w:val="000000"/>
          <w:sz w:val="22"/>
          <w:szCs w:val="22"/>
        </w:rPr>
        <w:t>Medidor:</w:t>
      </w:r>
    </w:p>
    <w:p w14:paraId="411DDEFB" w14:textId="77777777" w:rsidR="00400639" w:rsidRDefault="00463A7F" w:rsidP="00463A7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63A7F">
        <w:rPr>
          <w:rFonts w:ascii="Arial" w:hAnsi="Arial" w:cs="Arial"/>
          <w:color w:val="000000"/>
          <w:sz w:val="22"/>
          <w:szCs w:val="22"/>
        </w:rPr>
        <w:t>Dispositivo encargado de medir y acumular el consumo de agua.</w:t>
      </w:r>
    </w:p>
    <w:p w14:paraId="320025F1" w14:textId="77777777" w:rsidR="00C85B3B" w:rsidRDefault="00C85B3B" w:rsidP="00463A7F">
      <w:pPr>
        <w:jc w:val="both"/>
        <w:rPr>
          <w:rFonts w:ascii="Arial" w:hAnsi="Arial" w:cs="Arial"/>
          <w:b/>
          <w:sz w:val="22"/>
          <w:szCs w:val="22"/>
        </w:rPr>
      </w:pPr>
    </w:p>
    <w:p w14:paraId="4ABC5176" w14:textId="77777777" w:rsidR="00C85B3B" w:rsidRDefault="005B23EA" w:rsidP="00C85B3B">
      <w:pPr>
        <w:pStyle w:val="NormalWeb"/>
        <w:numPr>
          <w:ilvl w:val="0"/>
          <w:numId w:val="6"/>
        </w:numPr>
        <w:spacing w:before="0" w:after="0" w:line="245" w:lineRule="atLeast"/>
        <w:jc w:val="both"/>
        <w:rPr>
          <w:rFonts w:ascii="Arial" w:hAnsi="Arial" w:cs="Arial"/>
          <w:b/>
          <w:sz w:val="22"/>
          <w:szCs w:val="22"/>
        </w:rPr>
      </w:pPr>
      <w:r w:rsidRPr="005B23EA">
        <w:rPr>
          <w:rFonts w:ascii="Arial" w:hAnsi="Arial" w:cs="Arial"/>
          <w:b/>
          <w:sz w:val="22"/>
          <w:szCs w:val="22"/>
        </w:rPr>
        <w:t>Suscriptor:</w:t>
      </w:r>
    </w:p>
    <w:p w14:paraId="358DFD93" w14:textId="77777777" w:rsidR="005B23EA" w:rsidRDefault="005B23EA" w:rsidP="00C85B3B">
      <w:pPr>
        <w:pStyle w:val="NormalWeb"/>
        <w:spacing w:before="0" w:after="0" w:line="245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C85B3B">
        <w:rPr>
          <w:rFonts w:ascii="Arial" w:hAnsi="Arial" w:cs="Arial"/>
          <w:sz w:val="22"/>
          <w:szCs w:val="22"/>
        </w:rPr>
        <w:t>Persona natural o jurídica con la cual se ha celebrado un contrato de condiciones uniformes de servicios públicos.</w:t>
      </w:r>
    </w:p>
    <w:p w14:paraId="2345C4D9" w14:textId="77777777" w:rsidR="00C85B3B" w:rsidRPr="00C85B3B" w:rsidRDefault="00C85B3B" w:rsidP="00C85B3B">
      <w:pPr>
        <w:pStyle w:val="NormalWeb"/>
        <w:spacing w:before="0" w:after="0" w:line="245" w:lineRule="atLeast"/>
        <w:ind w:left="0"/>
        <w:jc w:val="both"/>
        <w:rPr>
          <w:rFonts w:ascii="Arial" w:hAnsi="Arial" w:cs="Arial"/>
          <w:b/>
          <w:sz w:val="22"/>
          <w:szCs w:val="22"/>
        </w:rPr>
      </w:pPr>
    </w:p>
    <w:p w14:paraId="469D8782" w14:textId="77777777" w:rsidR="00C85B3B" w:rsidRDefault="002344FF" w:rsidP="00C85B3B">
      <w:pPr>
        <w:pStyle w:val="NormalWeb"/>
        <w:numPr>
          <w:ilvl w:val="0"/>
          <w:numId w:val="6"/>
        </w:numPr>
        <w:spacing w:before="0" w:after="0" w:line="245" w:lineRule="atLeast"/>
        <w:jc w:val="both"/>
        <w:rPr>
          <w:rFonts w:ascii="Arial" w:hAnsi="Arial" w:cs="Arial"/>
          <w:b/>
          <w:sz w:val="22"/>
          <w:szCs w:val="22"/>
        </w:rPr>
      </w:pPr>
      <w:r w:rsidRPr="002344FF">
        <w:rPr>
          <w:rFonts w:ascii="Arial" w:hAnsi="Arial" w:cs="Arial"/>
          <w:b/>
          <w:sz w:val="22"/>
          <w:szCs w:val="22"/>
        </w:rPr>
        <w:t xml:space="preserve">Consumo: </w:t>
      </w:r>
    </w:p>
    <w:p w14:paraId="2464556E" w14:textId="77777777" w:rsidR="0085032A" w:rsidRDefault="002344FF" w:rsidP="003F45E7">
      <w:pPr>
        <w:pStyle w:val="NormalWeb"/>
        <w:spacing w:before="0" w:after="0" w:line="245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C85B3B">
        <w:rPr>
          <w:rFonts w:ascii="Arial" w:hAnsi="Arial" w:cs="Arial"/>
          <w:sz w:val="22"/>
          <w:szCs w:val="22"/>
        </w:rPr>
        <w:t>Cantidad del servicio recibido por un usuario en un periodo determinado y registrado en un medidor. Cuando exista medidor, el consumo se determina por la diferencia entre la lectura actual y la anterior, siempre y cuando el medidor funcione correctamente (artículo 16 Decreto 1842 de 1991). En caso contrario, se acude a promedios anteriores del mismo usuario o a aforos.</w:t>
      </w:r>
    </w:p>
    <w:p w14:paraId="382E1036" w14:textId="77777777" w:rsidR="003F45E7" w:rsidRPr="003F45E7" w:rsidRDefault="003F45E7" w:rsidP="003F45E7">
      <w:pPr>
        <w:pStyle w:val="NormalWeb"/>
        <w:spacing w:before="0" w:after="0" w:line="245" w:lineRule="atLeast"/>
        <w:ind w:left="0"/>
        <w:jc w:val="both"/>
        <w:rPr>
          <w:rFonts w:ascii="Arial" w:hAnsi="Arial" w:cs="Arial"/>
          <w:b/>
          <w:sz w:val="22"/>
          <w:szCs w:val="22"/>
        </w:rPr>
      </w:pPr>
    </w:p>
    <w:p w14:paraId="5A30CABF" w14:textId="77777777" w:rsidR="00FC5368" w:rsidRPr="00FC5368" w:rsidRDefault="00FC5368" w:rsidP="003F45E7">
      <w:pPr>
        <w:pStyle w:val="NormalWeb"/>
        <w:numPr>
          <w:ilvl w:val="0"/>
          <w:numId w:val="7"/>
        </w:numPr>
        <w:spacing w:before="0" w:after="0" w:line="245" w:lineRule="atLeast"/>
        <w:jc w:val="both"/>
        <w:rPr>
          <w:rFonts w:ascii="Arial" w:hAnsi="Arial" w:cs="Arial"/>
          <w:b/>
          <w:sz w:val="22"/>
          <w:szCs w:val="22"/>
        </w:rPr>
      </w:pPr>
      <w:r w:rsidRPr="00FC5368">
        <w:rPr>
          <w:rFonts w:ascii="Arial" w:hAnsi="Arial" w:cs="Arial"/>
          <w:b/>
          <w:sz w:val="22"/>
          <w:szCs w:val="22"/>
        </w:rPr>
        <w:t xml:space="preserve">Facturación: </w:t>
      </w:r>
    </w:p>
    <w:p w14:paraId="1CDEE724" w14:textId="77777777" w:rsidR="00463A7F" w:rsidRPr="0085032A" w:rsidRDefault="00FC5368" w:rsidP="003F45E7">
      <w:pPr>
        <w:pStyle w:val="NormalWeb"/>
        <w:spacing w:before="0" w:after="0" w:line="245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FC5368">
        <w:rPr>
          <w:rFonts w:ascii="Arial" w:hAnsi="Arial" w:cs="Arial"/>
          <w:sz w:val="22"/>
          <w:szCs w:val="22"/>
        </w:rPr>
        <w:t>Conjunto de actividades necesarias para producir la factura o cuenta de cobro, que incluye lectura, determinación del consumo, revisión previa, liquidación del consumo, elaboración de la factura y entrega en el domicilio del usuario.</w:t>
      </w:r>
    </w:p>
    <w:p w14:paraId="2E561D2E" w14:textId="77777777" w:rsidR="00923EB7" w:rsidRDefault="00923EB7" w:rsidP="00463A7F">
      <w:pPr>
        <w:jc w:val="both"/>
        <w:rPr>
          <w:rFonts w:ascii="Arial" w:hAnsi="Arial" w:cs="Arial"/>
          <w:b/>
          <w:sz w:val="22"/>
          <w:szCs w:val="22"/>
        </w:rPr>
      </w:pPr>
    </w:p>
    <w:p w14:paraId="38AA4407" w14:textId="77777777" w:rsidR="00F148E6" w:rsidRDefault="00F148E6" w:rsidP="00463A7F">
      <w:pPr>
        <w:jc w:val="both"/>
        <w:rPr>
          <w:rFonts w:ascii="Arial" w:hAnsi="Arial" w:cs="Arial"/>
          <w:b/>
          <w:sz w:val="22"/>
          <w:szCs w:val="22"/>
        </w:rPr>
      </w:pPr>
    </w:p>
    <w:p w14:paraId="7700A3F8" w14:textId="77777777" w:rsidR="003F45E7" w:rsidRPr="00463A7F" w:rsidRDefault="003F45E7" w:rsidP="00463A7F">
      <w:pPr>
        <w:jc w:val="both"/>
        <w:rPr>
          <w:rFonts w:ascii="Arial" w:hAnsi="Arial" w:cs="Arial"/>
          <w:b/>
          <w:sz w:val="22"/>
          <w:szCs w:val="22"/>
        </w:rPr>
      </w:pPr>
    </w:p>
    <w:p w14:paraId="6E9F62B8" w14:textId="77777777" w:rsidR="0085032A" w:rsidRDefault="0085032A" w:rsidP="00400639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CONDICIONES GENERALES</w:t>
      </w:r>
    </w:p>
    <w:p w14:paraId="739B0FF9" w14:textId="77777777" w:rsidR="007B3DB4" w:rsidRDefault="007B3DB4" w:rsidP="007B3DB4">
      <w:pPr>
        <w:pStyle w:val="Prrafodelista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1EC0A949" w14:textId="77777777" w:rsidR="0085032A" w:rsidRPr="007B3DB4" w:rsidRDefault="007B3DB4" w:rsidP="007B3DB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N.A. </w:t>
      </w:r>
    </w:p>
    <w:p w14:paraId="602B29AA" w14:textId="77777777" w:rsidR="00F76CF4" w:rsidRPr="00400639" w:rsidRDefault="008D4F84" w:rsidP="00400639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400639">
        <w:rPr>
          <w:rFonts w:ascii="Arial" w:hAnsi="Arial" w:cs="Arial"/>
          <w:b/>
          <w:sz w:val="22"/>
          <w:szCs w:val="22"/>
        </w:rPr>
        <w:lastRenderedPageBreak/>
        <w:t>ACTIVIDADES</w:t>
      </w:r>
    </w:p>
    <w:p w14:paraId="72EA37EB" w14:textId="77777777" w:rsidR="00F76CF4" w:rsidRPr="003015CC" w:rsidRDefault="00F76CF4" w:rsidP="00F76CF4">
      <w:pPr>
        <w:jc w:val="both"/>
        <w:rPr>
          <w:rFonts w:ascii="Arial" w:hAnsi="Arial" w:cs="Arial"/>
          <w:b/>
          <w:sz w:val="22"/>
          <w:szCs w:val="22"/>
        </w:rPr>
      </w:pPr>
    </w:p>
    <w:p w14:paraId="1E70386C" w14:textId="77777777" w:rsidR="00F76CF4" w:rsidRPr="003015CC" w:rsidRDefault="0085032A" w:rsidP="00F76C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3975D4">
        <w:rPr>
          <w:rFonts w:ascii="Arial" w:hAnsi="Arial" w:cs="Arial"/>
          <w:sz w:val="22"/>
          <w:szCs w:val="22"/>
        </w:rPr>
        <w:t xml:space="preserve">.1 </w:t>
      </w:r>
      <w:r w:rsidR="00B14462" w:rsidRPr="003015CC">
        <w:rPr>
          <w:rFonts w:ascii="Arial" w:hAnsi="Arial" w:cs="Arial"/>
          <w:sz w:val="22"/>
          <w:szCs w:val="22"/>
        </w:rPr>
        <w:t>Generar del software de facturación</w:t>
      </w:r>
      <w:r w:rsidR="00F76CF4" w:rsidRPr="003015CC">
        <w:rPr>
          <w:rFonts w:ascii="Arial" w:hAnsi="Arial" w:cs="Arial"/>
          <w:sz w:val="22"/>
          <w:szCs w:val="22"/>
        </w:rPr>
        <w:t xml:space="preserve"> el </w:t>
      </w:r>
      <w:r w:rsidR="00B14462" w:rsidRPr="003015CC">
        <w:rPr>
          <w:rFonts w:ascii="Arial" w:hAnsi="Arial" w:cs="Arial"/>
          <w:sz w:val="22"/>
          <w:szCs w:val="22"/>
        </w:rPr>
        <w:t>listado</w:t>
      </w:r>
      <w:r w:rsidR="009E05E8">
        <w:rPr>
          <w:rFonts w:ascii="Arial" w:hAnsi="Arial" w:cs="Arial"/>
          <w:sz w:val="22"/>
          <w:szCs w:val="22"/>
        </w:rPr>
        <w:t xml:space="preserve"> </w:t>
      </w:r>
      <w:r w:rsidR="00E9629B" w:rsidRPr="003015CC">
        <w:rPr>
          <w:rFonts w:ascii="Arial" w:hAnsi="Arial" w:cs="Arial"/>
          <w:sz w:val="22"/>
          <w:szCs w:val="22"/>
        </w:rPr>
        <w:t>de</w:t>
      </w:r>
      <w:r w:rsidR="00F76CF4" w:rsidRPr="003015CC">
        <w:rPr>
          <w:rFonts w:ascii="Arial" w:hAnsi="Arial" w:cs="Arial"/>
          <w:sz w:val="22"/>
          <w:szCs w:val="22"/>
        </w:rPr>
        <w:t xml:space="preserve"> t</w:t>
      </w:r>
      <w:r w:rsidR="00B14462" w:rsidRPr="003015CC">
        <w:rPr>
          <w:rFonts w:ascii="Arial" w:hAnsi="Arial" w:cs="Arial"/>
          <w:sz w:val="22"/>
          <w:szCs w:val="22"/>
        </w:rPr>
        <w:t xml:space="preserve">oma de lecturas organizado por </w:t>
      </w:r>
      <w:r w:rsidR="00F76CF4" w:rsidRPr="003015CC">
        <w:rPr>
          <w:rFonts w:ascii="Arial" w:hAnsi="Arial" w:cs="Arial"/>
          <w:sz w:val="22"/>
          <w:szCs w:val="22"/>
        </w:rPr>
        <w:t>rutas.</w:t>
      </w:r>
    </w:p>
    <w:p w14:paraId="52313910" w14:textId="77777777" w:rsidR="008D4F84" w:rsidRPr="003015CC" w:rsidRDefault="008D4F84" w:rsidP="008D4F84">
      <w:pPr>
        <w:pStyle w:val="Prrafodelista"/>
        <w:ind w:left="1080"/>
        <w:rPr>
          <w:rFonts w:ascii="Arial" w:hAnsi="Arial" w:cs="Arial"/>
          <w:sz w:val="22"/>
          <w:szCs w:val="22"/>
        </w:rPr>
      </w:pPr>
    </w:p>
    <w:p w14:paraId="4566ECA2" w14:textId="77777777" w:rsidR="001B09B3" w:rsidRDefault="0085032A" w:rsidP="005A66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3975D4">
        <w:rPr>
          <w:rFonts w:ascii="Arial" w:hAnsi="Arial" w:cs="Arial"/>
          <w:sz w:val="22"/>
          <w:szCs w:val="22"/>
        </w:rPr>
        <w:t xml:space="preserve">.2 </w:t>
      </w:r>
      <w:r w:rsidR="001B09B3">
        <w:rPr>
          <w:rFonts w:ascii="Arial" w:hAnsi="Arial" w:cs="Arial"/>
          <w:sz w:val="22"/>
          <w:szCs w:val="22"/>
        </w:rPr>
        <w:t>Tomar las lecturas según el cronograma establecido.</w:t>
      </w:r>
    </w:p>
    <w:p w14:paraId="1890EA2E" w14:textId="77777777" w:rsidR="005A6687" w:rsidRPr="003015CC" w:rsidRDefault="005A6687" w:rsidP="005A6687">
      <w:pPr>
        <w:jc w:val="both"/>
        <w:rPr>
          <w:rFonts w:ascii="Arial" w:hAnsi="Arial" w:cs="Arial"/>
          <w:sz w:val="22"/>
          <w:szCs w:val="22"/>
        </w:rPr>
      </w:pPr>
    </w:p>
    <w:p w14:paraId="0A74ACB3" w14:textId="77777777" w:rsidR="005A6687" w:rsidRPr="003015CC" w:rsidRDefault="0085032A" w:rsidP="005A66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3975D4">
        <w:rPr>
          <w:rFonts w:ascii="Arial" w:hAnsi="Arial" w:cs="Arial"/>
          <w:sz w:val="22"/>
          <w:szCs w:val="22"/>
        </w:rPr>
        <w:t xml:space="preserve">.3 </w:t>
      </w:r>
      <w:r w:rsidR="005A6687" w:rsidRPr="003015CC">
        <w:rPr>
          <w:rFonts w:ascii="Arial" w:hAnsi="Arial" w:cs="Arial"/>
          <w:sz w:val="22"/>
          <w:szCs w:val="22"/>
        </w:rPr>
        <w:t>Al  llegar a</w:t>
      </w:r>
      <w:r w:rsidR="0020574D" w:rsidRPr="003015CC">
        <w:rPr>
          <w:rFonts w:ascii="Arial" w:hAnsi="Arial" w:cs="Arial"/>
          <w:sz w:val="22"/>
          <w:szCs w:val="22"/>
        </w:rPr>
        <w:t>l domicilio, se busca</w:t>
      </w:r>
      <w:r w:rsidR="005A6687" w:rsidRPr="003015CC">
        <w:rPr>
          <w:rFonts w:ascii="Arial" w:hAnsi="Arial" w:cs="Arial"/>
          <w:sz w:val="22"/>
          <w:szCs w:val="22"/>
        </w:rPr>
        <w:t xml:space="preserve"> el medidor </w:t>
      </w:r>
      <w:r w:rsidR="00A30606" w:rsidRPr="003015CC">
        <w:rPr>
          <w:rFonts w:ascii="Arial" w:hAnsi="Arial" w:cs="Arial"/>
          <w:sz w:val="22"/>
          <w:szCs w:val="22"/>
        </w:rPr>
        <w:t>y se  verifica el número de é</w:t>
      </w:r>
      <w:r w:rsidR="0020574D" w:rsidRPr="003015CC">
        <w:rPr>
          <w:rFonts w:ascii="Arial" w:hAnsi="Arial" w:cs="Arial"/>
          <w:sz w:val="22"/>
          <w:szCs w:val="22"/>
        </w:rPr>
        <w:t>ste,</w:t>
      </w:r>
      <w:r w:rsidR="005A6687" w:rsidRPr="003015CC">
        <w:rPr>
          <w:rFonts w:ascii="Arial" w:hAnsi="Arial" w:cs="Arial"/>
          <w:sz w:val="22"/>
          <w:szCs w:val="22"/>
        </w:rPr>
        <w:t xml:space="preserve"> se observa su estado físico a fin de detectar un daño visible</w:t>
      </w:r>
      <w:r w:rsidR="0020574D" w:rsidRPr="003015CC">
        <w:rPr>
          <w:rFonts w:ascii="Arial" w:hAnsi="Arial" w:cs="Arial"/>
          <w:sz w:val="22"/>
          <w:szCs w:val="22"/>
        </w:rPr>
        <w:t xml:space="preserve">. En el caso de </w:t>
      </w:r>
      <w:r w:rsidR="005A6687" w:rsidRPr="003015CC">
        <w:rPr>
          <w:rFonts w:ascii="Arial" w:hAnsi="Arial" w:cs="Arial"/>
          <w:sz w:val="22"/>
          <w:szCs w:val="22"/>
        </w:rPr>
        <w:t>presenta</w:t>
      </w:r>
      <w:r w:rsidR="0020574D" w:rsidRPr="003015CC">
        <w:rPr>
          <w:rFonts w:ascii="Arial" w:hAnsi="Arial" w:cs="Arial"/>
          <w:sz w:val="22"/>
          <w:szCs w:val="22"/>
        </w:rPr>
        <w:t>r</w:t>
      </w:r>
      <w:r w:rsidR="005A6687" w:rsidRPr="003015CC">
        <w:rPr>
          <w:rFonts w:ascii="Arial" w:hAnsi="Arial" w:cs="Arial"/>
          <w:sz w:val="22"/>
          <w:szCs w:val="22"/>
        </w:rPr>
        <w:t xml:space="preserve"> daño o al</w:t>
      </w:r>
      <w:r w:rsidR="0020574D" w:rsidRPr="003015CC">
        <w:rPr>
          <w:rFonts w:ascii="Arial" w:hAnsi="Arial" w:cs="Arial"/>
          <w:sz w:val="22"/>
          <w:szCs w:val="22"/>
        </w:rPr>
        <w:t>teración, se reporta mediante la observación correspondiente.</w:t>
      </w:r>
    </w:p>
    <w:p w14:paraId="3911F52B" w14:textId="77777777" w:rsidR="005A6687" w:rsidRPr="003015CC" w:rsidRDefault="005A6687" w:rsidP="005A6687">
      <w:pPr>
        <w:jc w:val="both"/>
        <w:rPr>
          <w:rFonts w:ascii="Arial" w:hAnsi="Arial" w:cs="Arial"/>
          <w:sz w:val="22"/>
          <w:szCs w:val="22"/>
        </w:rPr>
      </w:pPr>
    </w:p>
    <w:p w14:paraId="00F7378F" w14:textId="77777777" w:rsidR="005A6687" w:rsidRPr="003015CC" w:rsidRDefault="0085032A" w:rsidP="005A6687">
      <w:pPr>
        <w:pStyle w:val="Textoindependiente"/>
        <w:widowControl w:val="0"/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3975D4">
        <w:rPr>
          <w:rFonts w:ascii="Arial" w:hAnsi="Arial" w:cs="Arial"/>
          <w:sz w:val="22"/>
          <w:szCs w:val="22"/>
        </w:rPr>
        <w:t xml:space="preserve">.4 </w:t>
      </w:r>
      <w:r w:rsidR="005A6687" w:rsidRPr="003015CC">
        <w:rPr>
          <w:rFonts w:ascii="Arial" w:hAnsi="Arial" w:cs="Arial"/>
          <w:sz w:val="22"/>
          <w:szCs w:val="22"/>
        </w:rPr>
        <w:t xml:space="preserve">En </w:t>
      </w:r>
      <w:r w:rsidR="0020574D" w:rsidRPr="003015CC">
        <w:rPr>
          <w:rFonts w:ascii="Arial" w:hAnsi="Arial" w:cs="Arial"/>
          <w:b/>
          <w:i/>
          <w:sz w:val="22"/>
          <w:szCs w:val="22"/>
        </w:rPr>
        <w:t>el listado de  toma de lectura</w:t>
      </w:r>
      <w:r w:rsidR="00A30606" w:rsidRPr="003015CC">
        <w:rPr>
          <w:rFonts w:ascii="Arial" w:hAnsi="Arial" w:cs="Arial"/>
          <w:b/>
          <w:i/>
          <w:sz w:val="22"/>
          <w:szCs w:val="22"/>
        </w:rPr>
        <w:t xml:space="preserve"> de medi</w:t>
      </w:r>
      <w:r w:rsidR="002822C1">
        <w:rPr>
          <w:rFonts w:ascii="Arial" w:hAnsi="Arial" w:cs="Arial"/>
          <w:b/>
          <w:i/>
          <w:sz w:val="22"/>
          <w:szCs w:val="22"/>
        </w:rPr>
        <w:t xml:space="preserve">dores </w:t>
      </w:r>
      <w:r w:rsidR="0020574D" w:rsidRPr="003015CC">
        <w:rPr>
          <w:rFonts w:ascii="Arial" w:hAnsi="Arial" w:cs="Arial"/>
          <w:sz w:val="22"/>
          <w:szCs w:val="22"/>
        </w:rPr>
        <w:t>del periodo</w:t>
      </w:r>
      <w:r w:rsidR="001B09B3">
        <w:rPr>
          <w:rFonts w:ascii="Arial" w:hAnsi="Arial" w:cs="Arial"/>
          <w:sz w:val="22"/>
          <w:szCs w:val="22"/>
        </w:rPr>
        <w:t>,</w:t>
      </w:r>
      <w:r w:rsidR="009E05E8">
        <w:rPr>
          <w:rFonts w:ascii="Arial" w:hAnsi="Arial" w:cs="Arial"/>
          <w:sz w:val="22"/>
          <w:szCs w:val="22"/>
        </w:rPr>
        <w:t xml:space="preserve"> </w:t>
      </w:r>
      <w:r w:rsidR="0020574D" w:rsidRPr="003015CC">
        <w:rPr>
          <w:rFonts w:ascii="Arial" w:hAnsi="Arial" w:cs="Arial"/>
          <w:sz w:val="22"/>
          <w:szCs w:val="22"/>
        </w:rPr>
        <w:t>en el número de medidor</w:t>
      </w:r>
      <w:r w:rsidR="001B09B3">
        <w:rPr>
          <w:rFonts w:ascii="Arial" w:hAnsi="Arial" w:cs="Arial"/>
          <w:sz w:val="22"/>
          <w:szCs w:val="22"/>
        </w:rPr>
        <w:t xml:space="preserve"> y código</w:t>
      </w:r>
      <w:r w:rsidR="0020574D" w:rsidRPr="003015CC">
        <w:rPr>
          <w:rFonts w:ascii="Arial" w:hAnsi="Arial" w:cs="Arial"/>
          <w:sz w:val="22"/>
          <w:szCs w:val="22"/>
        </w:rPr>
        <w:t xml:space="preserve"> correspondiente </w:t>
      </w:r>
      <w:r w:rsidR="005A6687" w:rsidRPr="003015CC">
        <w:rPr>
          <w:rFonts w:ascii="Arial" w:hAnsi="Arial" w:cs="Arial"/>
          <w:sz w:val="22"/>
          <w:szCs w:val="22"/>
        </w:rPr>
        <w:t xml:space="preserve">se </w:t>
      </w:r>
      <w:r w:rsidR="0020574D" w:rsidRPr="003015CC">
        <w:rPr>
          <w:rFonts w:ascii="Arial" w:hAnsi="Arial" w:cs="Arial"/>
          <w:sz w:val="22"/>
          <w:szCs w:val="22"/>
        </w:rPr>
        <w:t xml:space="preserve">registra </w:t>
      </w:r>
      <w:r w:rsidR="005A6687" w:rsidRPr="003015CC">
        <w:rPr>
          <w:rFonts w:ascii="Arial" w:hAnsi="Arial" w:cs="Arial"/>
          <w:sz w:val="22"/>
          <w:szCs w:val="22"/>
        </w:rPr>
        <w:t>de manera exacta los dígitos que aparecen en el medidor</w:t>
      </w:r>
      <w:r w:rsidR="001B09B3">
        <w:rPr>
          <w:rFonts w:ascii="Arial" w:hAnsi="Arial" w:cs="Arial"/>
          <w:sz w:val="22"/>
          <w:szCs w:val="22"/>
        </w:rPr>
        <w:t xml:space="preserve"> y </w:t>
      </w:r>
      <w:r w:rsidR="005A6687" w:rsidRPr="003015CC">
        <w:rPr>
          <w:rFonts w:ascii="Arial" w:hAnsi="Arial" w:cs="Arial"/>
          <w:sz w:val="22"/>
          <w:szCs w:val="22"/>
        </w:rPr>
        <w:t>en ese preciso momento s</w:t>
      </w:r>
      <w:r w:rsidR="0020574D" w:rsidRPr="003015CC">
        <w:rPr>
          <w:rFonts w:ascii="Arial" w:hAnsi="Arial" w:cs="Arial"/>
          <w:sz w:val="22"/>
          <w:szCs w:val="22"/>
        </w:rPr>
        <w:t>e le entrega al suscriptor la constancia de lectura</w:t>
      </w:r>
      <w:r w:rsidR="005A6687" w:rsidRPr="003015CC">
        <w:rPr>
          <w:rFonts w:ascii="Arial" w:hAnsi="Arial" w:cs="Arial"/>
          <w:sz w:val="22"/>
          <w:szCs w:val="22"/>
        </w:rPr>
        <w:t>.</w:t>
      </w:r>
    </w:p>
    <w:p w14:paraId="271B209F" w14:textId="77777777" w:rsidR="005A6687" w:rsidRPr="003015CC" w:rsidRDefault="005A6687" w:rsidP="005A6687">
      <w:pPr>
        <w:rPr>
          <w:rFonts w:ascii="Arial" w:hAnsi="Arial" w:cs="Arial"/>
          <w:sz w:val="22"/>
          <w:szCs w:val="22"/>
        </w:rPr>
      </w:pPr>
    </w:p>
    <w:p w14:paraId="56BF4C07" w14:textId="77777777" w:rsidR="005A6687" w:rsidRDefault="0085032A" w:rsidP="009E05E8">
      <w:p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3975D4">
        <w:rPr>
          <w:rFonts w:ascii="Arial" w:hAnsi="Arial" w:cs="Arial"/>
          <w:sz w:val="22"/>
          <w:szCs w:val="22"/>
        </w:rPr>
        <w:t xml:space="preserve">.5 </w:t>
      </w:r>
      <w:r w:rsidR="0020574D" w:rsidRPr="003015CC">
        <w:rPr>
          <w:rFonts w:ascii="Arial" w:hAnsi="Arial" w:cs="Arial"/>
          <w:sz w:val="22"/>
          <w:szCs w:val="22"/>
        </w:rPr>
        <w:t xml:space="preserve">Posteriormente se realiza la </w:t>
      </w:r>
      <w:r w:rsidR="005A6687" w:rsidRPr="003015CC">
        <w:rPr>
          <w:rFonts w:ascii="Arial" w:hAnsi="Arial" w:cs="Arial"/>
          <w:sz w:val="22"/>
          <w:szCs w:val="22"/>
        </w:rPr>
        <w:t xml:space="preserve"> entrega a</w:t>
      </w:r>
      <w:r w:rsidR="001B09B3">
        <w:rPr>
          <w:rFonts w:ascii="Arial" w:hAnsi="Arial" w:cs="Arial"/>
          <w:sz w:val="22"/>
          <w:szCs w:val="22"/>
        </w:rPr>
        <w:t>l</w:t>
      </w:r>
      <w:r w:rsidR="005A6687" w:rsidRPr="003015CC">
        <w:rPr>
          <w:rFonts w:ascii="Arial" w:hAnsi="Arial" w:cs="Arial"/>
          <w:sz w:val="22"/>
          <w:szCs w:val="22"/>
        </w:rPr>
        <w:t xml:space="preserve"> Coordinador</w:t>
      </w:r>
      <w:r w:rsidR="001B09B3">
        <w:rPr>
          <w:rFonts w:ascii="Arial" w:hAnsi="Arial" w:cs="Arial"/>
          <w:sz w:val="22"/>
          <w:szCs w:val="22"/>
        </w:rPr>
        <w:t xml:space="preserve"> local</w:t>
      </w:r>
      <w:r w:rsidR="005A6687" w:rsidRPr="003015CC">
        <w:rPr>
          <w:rFonts w:ascii="Arial" w:hAnsi="Arial" w:cs="Arial"/>
          <w:sz w:val="22"/>
          <w:szCs w:val="22"/>
        </w:rPr>
        <w:t xml:space="preserve"> para que </w:t>
      </w:r>
      <w:r w:rsidR="001B09B3">
        <w:rPr>
          <w:rFonts w:ascii="Arial" w:hAnsi="Arial" w:cs="Arial"/>
          <w:sz w:val="22"/>
          <w:szCs w:val="22"/>
        </w:rPr>
        <w:t>la digite en medio magnético y la envíe a la oficina de Neiva para el proceso de</w:t>
      </w:r>
      <w:r w:rsidR="005A6687" w:rsidRPr="003015CC">
        <w:rPr>
          <w:rFonts w:ascii="Arial" w:hAnsi="Arial" w:cs="Arial"/>
          <w:sz w:val="22"/>
          <w:szCs w:val="22"/>
        </w:rPr>
        <w:t xml:space="preserve"> facturación del servicio, estas actividades se describen en el </w:t>
      </w:r>
      <w:r w:rsidR="005A6687" w:rsidRPr="003015CC">
        <w:rPr>
          <w:rFonts w:ascii="Arial" w:hAnsi="Arial" w:cs="Arial"/>
          <w:b/>
          <w:i/>
          <w:sz w:val="22"/>
          <w:szCs w:val="22"/>
        </w:rPr>
        <w:t>procedimiento de facturación</w:t>
      </w:r>
      <w:r w:rsidR="002822C1">
        <w:rPr>
          <w:rFonts w:ascii="Arial" w:hAnsi="Arial" w:cs="Arial"/>
          <w:b/>
          <w:i/>
          <w:sz w:val="22"/>
          <w:szCs w:val="22"/>
        </w:rPr>
        <w:t xml:space="preserve"> y recaudo</w:t>
      </w:r>
      <w:r w:rsidR="005A6687" w:rsidRPr="003015CC">
        <w:rPr>
          <w:rFonts w:ascii="Arial" w:hAnsi="Arial" w:cs="Arial"/>
          <w:b/>
          <w:i/>
          <w:sz w:val="22"/>
          <w:szCs w:val="22"/>
        </w:rPr>
        <w:t>.</w:t>
      </w:r>
    </w:p>
    <w:p w14:paraId="03D48CD7" w14:textId="77777777" w:rsidR="00E60948" w:rsidRPr="003015CC" w:rsidRDefault="00E60948" w:rsidP="009E05E8">
      <w:pPr>
        <w:jc w:val="both"/>
        <w:rPr>
          <w:rFonts w:ascii="Arial" w:hAnsi="Arial" w:cs="Arial"/>
          <w:sz w:val="22"/>
          <w:szCs w:val="22"/>
        </w:rPr>
      </w:pPr>
    </w:p>
    <w:p w14:paraId="0C2BB946" w14:textId="77777777" w:rsidR="008D4F84" w:rsidRPr="00A52586" w:rsidRDefault="008D4F84" w:rsidP="00A52586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A52586">
        <w:rPr>
          <w:rFonts w:ascii="Arial" w:hAnsi="Arial" w:cs="Arial"/>
          <w:b/>
          <w:sz w:val="22"/>
          <w:szCs w:val="22"/>
        </w:rPr>
        <w:t>REGISTROS</w:t>
      </w:r>
    </w:p>
    <w:p w14:paraId="046F6982" w14:textId="77777777" w:rsidR="008D4F84" w:rsidRPr="003015CC" w:rsidRDefault="008D4F84" w:rsidP="008D4F84">
      <w:pPr>
        <w:jc w:val="both"/>
        <w:rPr>
          <w:rFonts w:ascii="Arial" w:hAnsi="Arial" w:cs="Arial"/>
          <w:b/>
          <w:sz w:val="22"/>
          <w:szCs w:val="22"/>
        </w:rPr>
      </w:pPr>
    </w:p>
    <w:p w14:paraId="412F40BF" w14:textId="77777777" w:rsidR="008D4F84" w:rsidRDefault="00E9629B" w:rsidP="008D4F84">
      <w:pPr>
        <w:pStyle w:val="Textoindependiente"/>
        <w:widowControl w:val="0"/>
        <w:numPr>
          <w:ilvl w:val="0"/>
          <w:numId w:val="3"/>
        </w:numPr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015CC">
        <w:rPr>
          <w:rFonts w:ascii="Arial" w:hAnsi="Arial" w:cs="Arial"/>
          <w:sz w:val="22"/>
          <w:szCs w:val="22"/>
        </w:rPr>
        <w:t>Formato Listado de toma</w:t>
      </w:r>
      <w:r w:rsidR="008D4F84" w:rsidRPr="003015CC">
        <w:rPr>
          <w:rFonts w:ascii="Arial" w:hAnsi="Arial" w:cs="Arial"/>
          <w:sz w:val="22"/>
          <w:szCs w:val="22"/>
        </w:rPr>
        <w:t xml:space="preserve"> lectura de med</w:t>
      </w:r>
      <w:r w:rsidR="002822C1">
        <w:rPr>
          <w:rFonts w:ascii="Arial" w:hAnsi="Arial" w:cs="Arial"/>
          <w:sz w:val="22"/>
          <w:szCs w:val="22"/>
        </w:rPr>
        <w:t>idores</w:t>
      </w:r>
      <w:r w:rsidR="001B09B3">
        <w:rPr>
          <w:rFonts w:ascii="Arial" w:hAnsi="Arial" w:cs="Arial"/>
          <w:sz w:val="22"/>
          <w:szCs w:val="22"/>
        </w:rPr>
        <w:t xml:space="preserve"> generado por el </w:t>
      </w:r>
      <w:r w:rsidR="00E44F78">
        <w:rPr>
          <w:rFonts w:ascii="Arial" w:hAnsi="Arial" w:cs="Arial"/>
          <w:sz w:val="22"/>
          <w:szCs w:val="22"/>
        </w:rPr>
        <w:t>software</w:t>
      </w:r>
      <w:r w:rsidR="008D4F84" w:rsidRPr="003015CC">
        <w:rPr>
          <w:rFonts w:ascii="Arial" w:hAnsi="Arial" w:cs="Arial"/>
          <w:sz w:val="22"/>
          <w:szCs w:val="22"/>
        </w:rPr>
        <w:t>.</w:t>
      </w:r>
    </w:p>
    <w:p w14:paraId="4CD3B2C8" w14:textId="77777777" w:rsidR="001B09B3" w:rsidRDefault="001B09B3" w:rsidP="008D4F84">
      <w:pPr>
        <w:pStyle w:val="Textoindependiente"/>
        <w:widowControl w:val="0"/>
        <w:numPr>
          <w:ilvl w:val="0"/>
          <w:numId w:val="3"/>
        </w:numPr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Archivo magnético con las lecturas tomadas.</w:t>
      </w:r>
    </w:p>
    <w:p w14:paraId="707E82DD" w14:textId="77777777" w:rsidR="001C5371" w:rsidRDefault="001C5371" w:rsidP="001C5371">
      <w:pPr>
        <w:pStyle w:val="Textoindependiente"/>
        <w:widowControl w:val="0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406F3AD1" w14:textId="77777777" w:rsidR="00A52586" w:rsidRDefault="00A52586" w:rsidP="00A52586">
      <w:pPr>
        <w:jc w:val="both"/>
        <w:rPr>
          <w:rFonts w:ascii="Arial" w:hAnsi="Arial" w:cs="Arial"/>
          <w:sz w:val="22"/>
          <w:szCs w:val="22"/>
          <w:lang w:eastAsia="es-MX"/>
        </w:rPr>
      </w:pPr>
    </w:p>
    <w:p w14:paraId="06303860" w14:textId="77777777" w:rsidR="008D4F84" w:rsidRPr="00A52586" w:rsidRDefault="008D4F84" w:rsidP="00A52586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A52586">
        <w:rPr>
          <w:rFonts w:ascii="Arial" w:hAnsi="Arial" w:cs="Arial"/>
          <w:b/>
          <w:sz w:val="22"/>
          <w:szCs w:val="22"/>
        </w:rPr>
        <w:t>CONTROL</w:t>
      </w:r>
      <w:r w:rsidRPr="00A52586">
        <w:rPr>
          <w:rFonts w:ascii="Arial" w:hAnsi="Arial" w:cs="Arial"/>
          <w:b/>
          <w:sz w:val="22"/>
        </w:rPr>
        <w:t xml:space="preserve"> DE CAMBIOS</w:t>
      </w:r>
    </w:p>
    <w:p w14:paraId="02EF6331" w14:textId="77777777" w:rsidR="00BE4C5F" w:rsidRPr="003015CC" w:rsidRDefault="00BE4C5F" w:rsidP="008D4F84">
      <w:pPr>
        <w:pStyle w:val="Textonotapie"/>
        <w:rPr>
          <w:rFonts w:ascii="Arial" w:hAnsi="Arial" w:cs="Arial"/>
          <w:sz w:val="22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2"/>
        <w:gridCol w:w="686"/>
        <w:gridCol w:w="760"/>
      </w:tblGrid>
      <w:tr w:rsidR="00BE4C5F" w:rsidRPr="004532EB" w14:paraId="6B48BA7D" w14:textId="77777777" w:rsidTr="001438AB">
        <w:trPr>
          <w:trHeight w:val="244"/>
          <w:jc w:val="center"/>
        </w:trPr>
        <w:tc>
          <w:tcPr>
            <w:tcW w:w="4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CF7A3" w14:textId="77777777" w:rsidR="00BE4C5F" w:rsidRPr="004532EB" w:rsidRDefault="00BE4C5F" w:rsidP="001B303A">
            <w:pPr>
              <w:suppressAutoHyphens/>
              <w:jc w:val="center"/>
              <w:rPr>
                <w:rFonts w:ascii="Arial" w:hAnsi="Arial" w:cs="Arial"/>
                <w:b/>
                <w:sz w:val="20"/>
                <w:szCs w:val="22"/>
                <w:lang w:val="es-CO" w:eastAsia="ar-SA"/>
              </w:rPr>
            </w:pPr>
            <w:r w:rsidRPr="004532EB">
              <w:rPr>
                <w:rFonts w:ascii="Arial" w:hAnsi="Arial" w:cs="Arial"/>
                <w:b/>
                <w:sz w:val="20"/>
                <w:szCs w:val="22"/>
                <w:lang w:val="es-CO" w:eastAsia="ar-SA"/>
              </w:rPr>
              <w:t>DESCRIPCION DE CAMBIOS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501D5" w14:textId="77777777" w:rsidR="00BE4C5F" w:rsidRPr="004532EB" w:rsidRDefault="00BE4C5F" w:rsidP="001B303A">
            <w:pPr>
              <w:suppressAutoHyphens/>
              <w:jc w:val="center"/>
              <w:rPr>
                <w:rFonts w:ascii="Arial" w:hAnsi="Arial" w:cs="Arial"/>
                <w:b/>
                <w:sz w:val="20"/>
                <w:szCs w:val="22"/>
                <w:lang w:val="es-CO" w:eastAsia="ar-SA"/>
              </w:rPr>
            </w:pPr>
            <w:r w:rsidRPr="004532EB">
              <w:rPr>
                <w:rFonts w:ascii="Arial" w:hAnsi="Arial" w:cs="Arial"/>
                <w:b/>
                <w:sz w:val="20"/>
                <w:szCs w:val="22"/>
                <w:lang w:val="es-CO" w:eastAsia="ar-SA"/>
              </w:rPr>
              <w:t>VERSIÓN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41C26" w14:textId="77777777" w:rsidR="00BE4C5F" w:rsidRPr="004532EB" w:rsidRDefault="00BE4C5F" w:rsidP="001B303A">
            <w:pPr>
              <w:suppressAutoHyphens/>
              <w:jc w:val="center"/>
              <w:rPr>
                <w:rFonts w:ascii="Arial" w:hAnsi="Arial" w:cs="Arial"/>
                <w:b/>
                <w:sz w:val="20"/>
                <w:szCs w:val="22"/>
                <w:lang w:val="es-CO" w:eastAsia="ar-SA"/>
              </w:rPr>
            </w:pPr>
            <w:r w:rsidRPr="004532EB">
              <w:rPr>
                <w:rFonts w:ascii="Arial" w:hAnsi="Arial" w:cs="Arial"/>
                <w:b/>
                <w:sz w:val="20"/>
                <w:szCs w:val="22"/>
                <w:lang w:val="es-CO" w:eastAsia="ar-SA"/>
              </w:rPr>
              <w:t>FECHA</w:t>
            </w:r>
          </w:p>
        </w:tc>
      </w:tr>
      <w:tr w:rsidR="00BE4C5F" w:rsidRPr="004532EB" w14:paraId="3395976E" w14:textId="77777777" w:rsidTr="001438AB">
        <w:trPr>
          <w:trHeight w:val="244"/>
          <w:jc w:val="center"/>
        </w:trPr>
        <w:tc>
          <w:tcPr>
            <w:tcW w:w="4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741B2" w14:textId="77777777" w:rsidR="00BE4C5F" w:rsidRPr="004532EB" w:rsidRDefault="00BE4C5F" w:rsidP="001B303A">
            <w:pPr>
              <w:suppressAutoHyphens/>
              <w:rPr>
                <w:rFonts w:ascii="Arial" w:hAnsi="Arial" w:cs="Arial"/>
                <w:b/>
                <w:sz w:val="20"/>
                <w:szCs w:val="22"/>
                <w:lang w:val="es-CO" w:eastAsia="ar-SA"/>
              </w:rPr>
            </w:pPr>
            <w:r w:rsidRPr="004532EB">
              <w:rPr>
                <w:rFonts w:ascii="Arial" w:hAnsi="Arial" w:cs="Arial"/>
                <w:b/>
                <w:sz w:val="20"/>
                <w:szCs w:val="22"/>
                <w:lang w:val="es-CO" w:eastAsia="ar-SA"/>
              </w:rPr>
              <w:t>Primera emisión: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04645" w14:textId="77777777" w:rsidR="00BE4C5F" w:rsidRPr="004532EB" w:rsidRDefault="00BE4C5F" w:rsidP="001B303A">
            <w:pPr>
              <w:suppressAutoHyphens/>
              <w:jc w:val="center"/>
              <w:rPr>
                <w:rFonts w:ascii="Arial" w:hAnsi="Arial" w:cs="Arial"/>
                <w:sz w:val="20"/>
                <w:szCs w:val="22"/>
                <w:lang w:val="es-CO" w:eastAsia="ar-SA"/>
              </w:rPr>
            </w:pPr>
            <w:r w:rsidRPr="004532EB">
              <w:rPr>
                <w:rFonts w:ascii="Arial" w:hAnsi="Arial" w:cs="Arial"/>
                <w:sz w:val="20"/>
                <w:szCs w:val="22"/>
                <w:lang w:val="es-CO" w:eastAsia="ar-SA"/>
              </w:rPr>
              <w:t>1.0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4A187" w14:textId="77777777" w:rsidR="00BE4C5F" w:rsidRPr="004532EB" w:rsidRDefault="000227F1" w:rsidP="000227F1">
            <w:pPr>
              <w:suppressAutoHyphens/>
              <w:jc w:val="center"/>
              <w:rPr>
                <w:rFonts w:ascii="Arial" w:hAnsi="Arial" w:cs="Arial"/>
                <w:sz w:val="20"/>
                <w:szCs w:val="22"/>
                <w:lang w:val="es-CO" w:eastAsia="ar-SA"/>
              </w:rPr>
            </w:pPr>
            <w:r w:rsidRPr="004532EB">
              <w:rPr>
                <w:rFonts w:ascii="Arial" w:hAnsi="Arial" w:cs="Arial"/>
                <w:sz w:val="20"/>
                <w:szCs w:val="22"/>
                <w:lang w:val="es-CO" w:eastAsia="ar-SA"/>
              </w:rPr>
              <w:t>14-05-</w:t>
            </w:r>
            <w:r w:rsidR="00BE4C5F" w:rsidRPr="004532EB">
              <w:rPr>
                <w:rFonts w:ascii="Arial" w:hAnsi="Arial" w:cs="Arial"/>
                <w:sz w:val="20"/>
                <w:szCs w:val="22"/>
                <w:lang w:val="es-CO" w:eastAsia="ar-SA"/>
              </w:rPr>
              <w:t>2013</w:t>
            </w:r>
          </w:p>
        </w:tc>
      </w:tr>
      <w:tr w:rsidR="00BE4C5F" w:rsidRPr="004532EB" w14:paraId="3262529E" w14:textId="77777777" w:rsidTr="001438AB">
        <w:trPr>
          <w:trHeight w:val="244"/>
          <w:jc w:val="center"/>
        </w:trPr>
        <w:tc>
          <w:tcPr>
            <w:tcW w:w="4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F1335" w14:textId="77777777" w:rsidR="00BE4C5F" w:rsidRPr="004532EB" w:rsidRDefault="00BE4C5F" w:rsidP="001B303A">
            <w:pPr>
              <w:suppressAutoHyphens/>
              <w:rPr>
                <w:rFonts w:ascii="Arial" w:hAnsi="Arial" w:cs="Arial"/>
                <w:sz w:val="20"/>
                <w:szCs w:val="22"/>
                <w:lang w:val="es-CO" w:eastAsia="ar-SA"/>
              </w:rPr>
            </w:pPr>
            <w:r w:rsidRPr="004532EB">
              <w:rPr>
                <w:rFonts w:ascii="Arial" w:hAnsi="Arial" w:cs="Arial"/>
                <w:sz w:val="20"/>
                <w:szCs w:val="22"/>
                <w:lang w:val="es-CO" w:eastAsia="ar-SA"/>
              </w:rPr>
              <w:t>Segunda emisión: Actualización</w:t>
            </w:r>
          </w:p>
          <w:p w14:paraId="64F08D3A" w14:textId="77777777" w:rsidR="00BE4C5F" w:rsidRPr="004532EB" w:rsidRDefault="00BE4C5F" w:rsidP="001B303A">
            <w:pPr>
              <w:suppressAutoHyphens/>
              <w:rPr>
                <w:rFonts w:ascii="Arial" w:hAnsi="Arial" w:cs="Arial"/>
                <w:sz w:val="20"/>
                <w:szCs w:val="22"/>
                <w:lang w:val="es-CO" w:eastAsia="ar-SA"/>
              </w:rPr>
            </w:pPr>
            <w:r w:rsidRPr="004532EB">
              <w:rPr>
                <w:rFonts w:ascii="Arial" w:hAnsi="Arial" w:cs="Arial"/>
                <w:sz w:val="20"/>
                <w:szCs w:val="22"/>
                <w:lang w:val="es-CO" w:eastAsia="ar-SA"/>
              </w:rPr>
              <w:t>Encabezado: actualización de logo de la entidad y cambio en la versión.</w:t>
            </w:r>
          </w:p>
          <w:p w14:paraId="7B66D404" w14:textId="77777777" w:rsidR="00BE4C5F" w:rsidRPr="004532EB" w:rsidRDefault="00BE4C5F" w:rsidP="001B303A">
            <w:pPr>
              <w:suppressAutoHyphens/>
              <w:rPr>
                <w:rFonts w:ascii="Arial" w:hAnsi="Arial" w:cs="Arial"/>
                <w:sz w:val="20"/>
                <w:szCs w:val="22"/>
                <w:lang w:val="es-CO" w:eastAsia="ar-SA"/>
              </w:rPr>
            </w:pPr>
            <w:r w:rsidRPr="004532EB">
              <w:rPr>
                <w:rFonts w:ascii="Arial" w:hAnsi="Arial" w:cs="Arial"/>
                <w:b/>
                <w:sz w:val="20"/>
                <w:szCs w:val="22"/>
                <w:lang w:val="es-CO" w:eastAsia="ar-SA"/>
              </w:rPr>
              <w:t>Pie de página:</w:t>
            </w:r>
            <w:r w:rsidRPr="004532EB">
              <w:rPr>
                <w:rFonts w:ascii="Arial" w:hAnsi="Arial" w:cs="Arial"/>
                <w:sz w:val="20"/>
                <w:szCs w:val="22"/>
                <w:lang w:val="es-CO" w:eastAsia="ar-SA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09783" w14:textId="77777777" w:rsidR="00BE4C5F" w:rsidRPr="004532EB" w:rsidRDefault="00BE4C5F" w:rsidP="001B303A">
            <w:pPr>
              <w:suppressAutoHyphens/>
              <w:jc w:val="center"/>
              <w:rPr>
                <w:rFonts w:ascii="Arial" w:hAnsi="Arial" w:cs="Arial"/>
                <w:sz w:val="20"/>
                <w:szCs w:val="22"/>
                <w:lang w:val="es-CO" w:eastAsia="ar-SA"/>
              </w:rPr>
            </w:pPr>
            <w:r w:rsidRPr="004532EB">
              <w:rPr>
                <w:rFonts w:ascii="Arial" w:hAnsi="Arial" w:cs="Arial"/>
                <w:sz w:val="20"/>
                <w:szCs w:val="22"/>
                <w:lang w:val="es-CO" w:eastAsia="ar-SA"/>
              </w:rPr>
              <w:t>2.0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15261" w14:textId="77777777" w:rsidR="00BE4C5F" w:rsidRPr="004532EB" w:rsidRDefault="000227F1" w:rsidP="001B303A">
            <w:pPr>
              <w:suppressAutoHyphens/>
              <w:jc w:val="center"/>
              <w:rPr>
                <w:rFonts w:ascii="Arial" w:hAnsi="Arial" w:cs="Arial"/>
                <w:sz w:val="20"/>
                <w:szCs w:val="22"/>
                <w:lang w:val="es-CO" w:eastAsia="ar-SA"/>
              </w:rPr>
            </w:pPr>
            <w:r w:rsidRPr="004532EB">
              <w:rPr>
                <w:rFonts w:ascii="Arial" w:hAnsi="Arial" w:cs="Arial"/>
                <w:sz w:val="20"/>
                <w:szCs w:val="22"/>
              </w:rPr>
              <w:t>22-08-2014</w:t>
            </w:r>
          </w:p>
        </w:tc>
      </w:tr>
      <w:tr w:rsidR="00BE4C5F" w:rsidRPr="004532EB" w14:paraId="47E3AF5B" w14:textId="77777777" w:rsidTr="001438AB">
        <w:trPr>
          <w:trHeight w:val="244"/>
          <w:jc w:val="center"/>
        </w:trPr>
        <w:tc>
          <w:tcPr>
            <w:tcW w:w="4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84926" w14:textId="77777777" w:rsidR="00BE4C5F" w:rsidRPr="004532EB" w:rsidRDefault="00BE4C5F" w:rsidP="001B303A">
            <w:pPr>
              <w:suppressAutoHyphens/>
              <w:rPr>
                <w:rFonts w:ascii="Arial" w:hAnsi="Arial" w:cs="Arial"/>
                <w:sz w:val="20"/>
                <w:szCs w:val="22"/>
                <w:lang w:val="es-CO" w:eastAsia="ar-SA"/>
              </w:rPr>
            </w:pPr>
            <w:r w:rsidRPr="004532EB">
              <w:rPr>
                <w:rFonts w:ascii="Arial" w:hAnsi="Arial" w:cs="Arial"/>
                <w:b/>
                <w:sz w:val="20"/>
                <w:szCs w:val="22"/>
                <w:lang w:val="es-CO" w:eastAsia="ar-SA"/>
              </w:rPr>
              <w:t>Tercera emisión:</w:t>
            </w:r>
            <w:r w:rsidRPr="004532EB">
              <w:rPr>
                <w:rFonts w:ascii="Arial" w:hAnsi="Arial" w:cs="Arial"/>
                <w:sz w:val="20"/>
                <w:szCs w:val="22"/>
                <w:lang w:val="es-CO" w:eastAsia="ar-SA"/>
              </w:rPr>
              <w:t xml:space="preserve"> Actualización de requisitos para los procedimientos.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AF0CD" w14:textId="77777777" w:rsidR="00BE4C5F" w:rsidRPr="004532EB" w:rsidRDefault="00BE4C5F" w:rsidP="001B303A">
            <w:pPr>
              <w:suppressAutoHyphens/>
              <w:jc w:val="center"/>
              <w:rPr>
                <w:rFonts w:ascii="Arial" w:hAnsi="Arial" w:cs="Arial"/>
                <w:sz w:val="20"/>
                <w:szCs w:val="22"/>
                <w:lang w:val="es-CO" w:eastAsia="ar-SA"/>
              </w:rPr>
            </w:pPr>
            <w:r w:rsidRPr="004532EB">
              <w:rPr>
                <w:rFonts w:ascii="Arial" w:hAnsi="Arial" w:cs="Arial"/>
                <w:sz w:val="20"/>
                <w:szCs w:val="22"/>
                <w:lang w:val="es-CO" w:eastAsia="ar-SA"/>
              </w:rPr>
              <w:t>3.0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4B295" w14:textId="77777777" w:rsidR="00BE4C5F" w:rsidRPr="004532EB" w:rsidRDefault="000227F1" w:rsidP="000227F1">
            <w:pPr>
              <w:suppressAutoHyphens/>
              <w:jc w:val="center"/>
              <w:rPr>
                <w:rFonts w:ascii="Arial" w:hAnsi="Arial" w:cs="Arial"/>
                <w:sz w:val="20"/>
                <w:szCs w:val="22"/>
                <w:lang w:val="es-CO" w:eastAsia="ar-SA"/>
              </w:rPr>
            </w:pPr>
            <w:r w:rsidRPr="004532EB">
              <w:rPr>
                <w:rFonts w:ascii="Arial" w:hAnsi="Arial" w:cs="Arial"/>
                <w:sz w:val="20"/>
                <w:szCs w:val="22"/>
                <w:lang w:val="es-CO" w:eastAsia="ar-SA"/>
              </w:rPr>
              <w:t>15-09-</w:t>
            </w:r>
            <w:r w:rsidR="00BE4C5F" w:rsidRPr="004532EB">
              <w:rPr>
                <w:rFonts w:ascii="Arial" w:hAnsi="Arial" w:cs="Arial"/>
                <w:sz w:val="20"/>
                <w:szCs w:val="22"/>
                <w:lang w:val="es-CO" w:eastAsia="ar-SA"/>
              </w:rPr>
              <w:t>2015</w:t>
            </w:r>
          </w:p>
        </w:tc>
      </w:tr>
      <w:tr w:rsidR="00012DA1" w:rsidRPr="004532EB" w14:paraId="2FB46E52" w14:textId="77777777" w:rsidTr="001438AB">
        <w:trPr>
          <w:trHeight w:val="244"/>
          <w:jc w:val="center"/>
        </w:trPr>
        <w:tc>
          <w:tcPr>
            <w:tcW w:w="4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B1CDD" w14:textId="77777777" w:rsidR="00012DA1" w:rsidRPr="004532EB" w:rsidRDefault="00012DA1" w:rsidP="001B303A">
            <w:pPr>
              <w:suppressAutoHyphens/>
              <w:rPr>
                <w:rFonts w:ascii="Arial" w:hAnsi="Arial" w:cs="Arial"/>
                <w:b/>
                <w:sz w:val="20"/>
                <w:szCs w:val="22"/>
                <w:lang w:val="es-CO" w:eastAsia="ar-SA"/>
              </w:rPr>
            </w:pPr>
            <w:r w:rsidRPr="004532EB">
              <w:rPr>
                <w:rFonts w:ascii="Arial" w:hAnsi="Arial" w:cs="Arial"/>
                <w:b/>
                <w:sz w:val="20"/>
                <w:szCs w:val="22"/>
                <w:lang w:val="es-CO" w:eastAsia="ar-SA"/>
              </w:rPr>
              <w:t xml:space="preserve">Cuarta emisión: </w:t>
            </w:r>
            <w:r w:rsidRPr="004532EB">
              <w:rPr>
                <w:rFonts w:ascii="Arial" w:hAnsi="Arial" w:cs="Arial"/>
                <w:sz w:val="20"/>
                <w:szCs w:val="22"/>
                <w:lang w:val="es-CO" w:eastAsia="ar-SA"/>
              </w:rPr>
              <w:t>Actualización sellos de calidad, proceso de re-certificación.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F05DA" w14:textId="77777777" w:rsidR="00012DA1" w:rsidRPr="004532EB" w:rsidRDefault="00FB538C" w:rsidP="001B303A">
            <w:pPr>
              <w:suppressAutoHyphens/>
              <w:jc w:val="center"/>
              <w:rPr>
                <w:rFonts w:ascii="Arial" w:hAnsi="Arial" w:cs="Arial"/>
                <w:sz w:val="20"/>
                <w:szCs w:val="22"/>
                <w:lang w:val="es-CO" w:eastAsia="ar-SA"/>
              </w:rPr>
            </w:pPr>
            <w:r w:rsidRPr="004532EB">
              <w:rPr>
                <w:rFonts w:ascii="Arial" w:hAnsi="Arial" w:cs="Arial"/>
                <w:sz w:val="20"/>
                <w:szCs w:val="22"/>
                <w:lang w:val="es-CO" w:eastAsia="ar-SA"/>
              </w:rPr>
              <w:t>4.0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0658B" w14:textId="77777777" w:rsidR="00012DA1" w:rsidRPr="004532EB" w:rsidRDefault="000227F1" w:rsidP="001B303A">
            <w:pPr>
              <w:suppressAutoHyphens/>
              <w:jc w:val="center"/>
              <w:rPr>
                <w:rFonts w:ascii="Arial" w:hAnsi="Arial" w:cs="Arial"/>
                <w:sz w:val="20"/>
                <w:szCs w:val="22"/>
                <w:lang w:val="es-CO" w:eastAsia="ar-SA"/>
              </w:rPr>
            </w:pPr>
            <w:r w:rsidRPr="004532EB">
              <w:rPr>
                <w:rFonts w:ascii="Arial" w:hAnsi="Arial" w:cs="Arial"/>
                <w:sz w:val="20"/>
                <w:szCs w:val="22"/>
              </w:rPr>
              <w:t>04-10-2017</w:t>
            </w:r>
          </w:p>
        </w:tc>
      </w:tr>
      <w:tr w:rsidR="00393A9D" w:rsidRPr="004532EB" w14:paraId="7859FFB4" w14:textId="77777777" w:rsidTr="001438AB">
        <w:trPr>
          <w:trHeight w:val="244"/>
          <w:jc w:val="center"/>
        </w:trPr>
        <w:tc>
          <w:tcPr>
            <w:tcW w:w="4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1E0D" w14:textId="77777777" w:rsidR="00393A9D" w:rsidRPr="004532EB" w:rsidRDefault="00393A9D" w:rsidP="00393A9D">
            <w:pPr>
              <w:pStyle w:val="Sinespaciado"/>
              <w:rPr>
                <w:rFonts w:ascii="Arial" w:hAnsi="Arial" w:cs="Arial"/>
                <w:b/>
                <w:szCs w:val="22"/>
              </w:rPr>
            </w:pPr>
            <w:r w:rsidRPr="004532EB">
              <w:rPr>
                <w:rFonts w:ascii="Arial" w:hAnsi="Arial" w:cs="Arial"/>
                <w:b/>
                <w:szCs w:val="22"/>
              </w:rPr>
              <w:t xml:space="preserve">Quinta emisión: </w:t>
            </w:r>
            <w:r w:rsidRPr="004532EB">
              <w:rPr>
                <w:rFonts w:ascii="Arial" w:hAnsi="Arial" w:cs="Arial"/>
                <w:szCs w:val="22"/>
              </w:rPr>
              <w:t>Actualización de sello proceso</w:t>
            </w:r>
            <w:r w:rsidR="004532EB">
              <w:rPr>
                <w:rFonts w:ascii="Arial" w:hAnsi="Arial" w:cs="Arial"/>
                <w:szCs w:val="22"/>
              </w:rPr>
              <w:t xml:space="preserve"> de certificación, inclusión NIT</w:t>
            </w:r>
            <w:r w:rsidRPr="004532EB">
              <w:rPr>
                <w:rFonts w:ascii="Arial" w:hAnsi="Arial" w:cs="Arial"/>
                <w:szCs w:val="22"/>
              </w:rPr>
              <w:t xml:space="preserve"> de la empresa, inclusión pie de página, numero de paginas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9F87" w14:textId="77777777" w:rsidR="00393A9D" w:rsidRPr="004532EB" w:rsidRDefault="00393A9D" w:rsidP="00393A9D">
            <w:pPr>
              <w:pStyle w:val="Sinespaciado"/>
              <w:jc w:val="center"/>
              <w:rPr>
                <w:rFonts w:ascii="Arial" w:hAnsi="Arial" w:cs="Arial"/>
                <w:szCs w:val="22"/>
              </w:rPr>
            </w:pPr>
            <w:r w:rsidRPr="004532EB">
              <w:rPr>
                <w:rFonts w:ascii="Arial" w:hAnsi="Arial" w:cs="Arial"/>
                <w:szCs w:val="22"/>
              </w:rPr>
              <w:t>5.0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EF0D5" w14:textId="77777777" w:rsidR="00393A9D" w:rsidRPr="004532EB" w:rsidRDefault="00393A9D" w:rsidP="00393A9D">
            <w:pPr>
              <w:pStyle w:val="Sinespaciado"/>
              <w:jc w:val="center"/>
              <w:rPr>
                <w:rFonts w:ascii="Arial" w:hAnsi="Arial" w:cs="Arial"/>
                <w:szCs w:val="22"/>
              </w:rPr>
            </w:pPr>
            <w:r w:rsidRPr="004532EB">
              <w:rPr>
                <w:rFonts w:ascii="Arial" w:hAnsi="Arial" w:cs="Arial"/>
                <w:szCs w:val="22"/>
              </w:rPr>
              <w:t>19-07-2019</w:t>
            </w:r>
          </w:p>
        </w:tc>
      </w:tr>
      <w:tr w:rsidR="00E517FC" w:rsidRPr="004532EB" w14:paraId="12F1A4DC" w14:textId="77777777" w:rsidTr="001438AB">
        <w:trPr>
          <w:trHeight w:val="244"/>
          <w:jc w:val="center"/>
        </w:trPr>
        <w:tc>
          <w:tcPr>
            <w:tcW w:w="4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3A4E9" w14:textId="77777777" w:rsidR="00E517FC" w:rsidRPr="004532EB" w:rsidRDefault="00E517FC" w:rsidP="00E517FC">
            <w:pPr>
              <w:pStyle w:val="Sinespaciado"/>
              <w:rPr>
                <w:rFonts w:ascii="Arial" w:hAnsi="Arial" w:cs="Arial"/>
                <w:b/>
                <w:szCs w:val="22"/>
              </w:rPr>
            </w:pPr>
            <w:r w:rsidRPr="004532EB">
              <w:rPr>
                <w:rFonts w:ascii="Arial" w:hAnsi="Arial" w:cs="Arial"/>
                <w:b/>
                <w:szCs w:val="22"/>
              </w:rPr>
              <w:t xml:space="preserve">Sexta emisión: </w:t>
            </w:r>
            <w:r w:rsidRPr="004532EB">
              <w:rPr>
                <w:rFonts w:ascii="Arial" w:hAnsi="Arial" w:cs="Arial"/>
                <w:szCs w:val="22"/>
              </w:rPr>
              <w:t>Actualización e inclusión de los sellos de certificación de calidad.</w:t>
            </w:r>
            <w:r w:rsidRPr="004532EB">
              <w:rPr>
                <w:rFonts w:ascii="Arial" w:hAnsi="Arial" w:cs="Arial"/>
                <w:szCs w:val="22"/>
              </w:rPr>
              <w:tab/>
            </w:r>
            <w:r w:rsidRPr="004532EB">
              <w:rPr>
                <w:rFonts w:ascii="Arial" w:hAnsi="Arial" w:cs="Arial"/>
                <w:szCs w:val="22"/>
              </w:rPr>
              <w:tab/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A56B0" w14:textId="77777777" w:rsidR="00E517FC" w:rsidRPr="004532EB" w:rsidRDefault="00E517FC" w:rsidP="00393A9D">
            <w:pPr>
              <w:pStyle w:val="Sinespaciado"/>
              <w:jc w:val="center"/>
              <w:rPr>
                <w:rFonts w:ascii="Arial" w:hAnsi="Arial" w:cs="Arial"/>
                <w:szCs w:val="22"/>
              </w:rPr>
            </w:pPr>
            <w:r w:rsidRPr="004532EB">
              <w:rPr>
                <w:rFonts w:ascii="Arial" w:hAnsi="Arial" w:cs="Arial"/>
                <w:szCs w:val="22"/>
              </w:rPr>
              <w:t>6.0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C61D4" w14:textId="77777777" w:rsidR="00E517FC" w:rsidRPr="004532EB" w:rsidRDefault="00E517FC" w:rsidP="00393A9D">
            <w:pPr>
              <w:pStyle w:val="Sinespaciado"/>
              <w:jc w:val="center"/>
              <w:rPr>
                <w:rFonts w:ascii="Arial" w:hAnsi="Arial" w:cs="Arial"/>
                <w:szCs w:val="22"/>
              </w:rPr>
            </w:pPr>
            <w:r w:rsidRPr="004532EB">
              <w:rPr>
                <w:rFonts w:ascii="Arial" w:hAnsi="Arial" w:cs="Arial"/>
                <w:szCs w:val="22"/>
              </w:rPr>
              <w:t>13-09-2022</w:t>
            </w:r>
          </w:p>
        </w:tc>
      </w:tr>
      <w:tr w:rsidR="001438AB" w:rsidRPr="004532EB" w14:paraId="32151955" w14:textId="77777777" w:rsidTr="001438AB">
        <w:trPr>
          <w:trHeight w:val="244"/>
          <w:jc w:val="center"/>
        </w:trPr>
        <w:tc>
          <w:tcPr>
            <w:tcW w:w="4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D6921" w14:textId="6EAD1BD4" w:rsidR="001438AB" w:rsidRPr="004532EB" w:rsidRDefault="001438AB" w:rsidP="00E517FC">
            <w:pPr>
              <w:pStyle w:val="Sinespaciado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Séptima emisión:  </w:t>
            </w:r>
            <w:r w:rsidRPr="001438AB">
              <w:rPr>
                <w:rFonts w:ascii="Arial" w:hAnsi="Arial" w:cs="Arial"/>
                <w:bCs/>
                <w:szCs w:val="22"/>
              </w:rPr>
              <w:t>Actualización de logo, eliminación de sellos de certificación de calidad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6FA6C" w14:textId="67AC9400" w:rsidR="001438AB" w:rsidRPr="004532EB" w:rsidRDefault="001E36E2" w:rsidP="00393A9D">
            <w:pPr>
              <w:pStyle w:val="Sinespaciad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7.0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1B623" w14:textId="1F54E5C0" w:rsidR="001438AB" w:rsidRPr="004532EB" w:rsidRDefault="001E36E2" w:rsidP="00393A9D">
            <w:pPr>
              <w:pStyle w:val="Sinespaciad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10/07/2026</w:t>
            </w:r>
          </w:p>
        </w:tc>
      </w:tr>
    </w:tbl>
    <w:p w14:paraId="5B4E5128" w14:textId="77777777" w:rsidR="00BF4965" w:rsidRPr="003015CC" w:rsidRDefault="00BF4965" w:rsidP="00523D81">
      <w:pPr>
        <w:rPr>
          <w:rFonts w:ascii="Arial" w:hAnsi="Arial" w:cs="Arial"/>
        </w:rPr>
      </w:pPr>
    </w:p>
    <w:sectPr w:rsidR="00BF4965" w:rsidRPr="003015CC" w:rsidSect="00217D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8E83A" w14:textId="77777777" w:rsidR="007B3D90" w:rsidRDefault="007B3D90" w:rsidP="00467CC0">
      <w:r>
        <w:separator/>
      </w:r>
    </w:p>
  </w:endnote>
  <w:endnote w:type="continuationSeparator" w:id="0">
    <w:p w14:paraId="1D2CCC61" w14:textId="77777777" w:rsidR="007B3D90" w:rsidRDefault="007B3D90" w:rsidP="00467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7036D" w14:textId="77777777" w:rsidR="00602006" w:rsidRDefault="006020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2A07" w14:textId="77777777" w:rsidR="003B3C1C" w:rsidRPr="003B3C1C" w:rsidRDefault="003B3C1C" w:rsidP="003B3C1C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3B3C1C">
      <w:rPr>
        <w:rFonts w:ascii="Arial" w:eastAsia="Calibri" w:hAnsi="Arial" w:cs="Arial"/>
        <w:b/>
        <w:i/>
        <w:sz w:val="16"/>
        <w:szCs w:val="16"/>
      </w:rPr>
      <w:t>….llevamos más que agua.</w:t>
    </w:r>
  </w:p>
  <w:p w14:paraId="6DE20B28" w14:textId="77777777" w:rsidR="003B3C1C" w:rsidRPr="003B3C1C" w:rsidRDefault="003B3C1C" w:rsidP="003B3C1C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3B3C1C">
      <w:rPr>
        <w:rFonts w:ascii="Arial" w:eastAsia="Calibri" w:hAnsi="Arial" w:cs="Arial"/>
        <w:sz w:val="16"/>
        <w:szCs w:val="16"/>
      </w:rPr>
      <w:tab/>
      <w:t>Calle 21 No. 1C -17</w:t>
    </w:r>
    <w:r w:rsidRPr="003B3C1C">
      <w:rPr>
        <w:rFonts w:ascii="Arial" w:eastAsia="Calibri" w:hAnsi="Arial" w:cs="Arial"/>
        <w:sz w:val="16"/>
        <w:szCs w:val="16"/>
      </w:rPr>
      <w:tab/>
    </w:r>
  </w:p>
  <w:p w14:paraId="13D2FBB7" w14:textId="77777777" w:rsidR="003B3C1C" w:rsidRPr="003B3C1C" w:rsidRDefault="003B3C1C" w:rsidP="003B3C1C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3B3C1C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200F4A76" w14:textId="77777777" w:rsidR="003B3C1C" w:rsidRPr="003B3C1C" w:rsidRDefault="003B3C1C" w:rsidP="003B3C1C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3B3C1C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05A86670" w14:textId="77777777" w:rsidR="003B3C1C" w:rsidRPr="003B3C1C" w:rsidRDefault="003B3C1C" w:rsidP="003B3C1C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3B3C1C">
      <w:rPr>
        <w:rFonts w:ascii="Arial" w:eastAsia="Calibri" w:hAnsi="Arial" w:cs="Arial"/>
        <w:sz w:val="16"/>
        <w:szCs w:val="16"/>
      </w:rPr>
      <w:t>Neiva – Huila (Colombia).</w:t>
    </w:r>
  </w:p>
  <w:p w14:paraId="286E9ACD" w14:textId="77777777" w:rsidR="00217D54" w:rsidRPr="00AA22A4" w:rsidRDefault="003B3C1C" w:rsidP="003B3C1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AA22A4">
      <w:rPr>
        <w:rFonts w:ascii="Arial" w:hAnsi="Arial" w:cs="Arial"/>
        <w:spacing w:val="60"/>
        <w:sz w:val="14"/>
        <w:szCs w:val="14"/>
      </w:rPr>
      <w:t>Página</w:t>
    </w:r>
    <w:r w:rsidRPr="00AA22A4">
      <w:rPr>
        <w:rFonts w:ascii="Arial" w:hAnsi="Arial" w:cs="Arial"/>
        <w:sz w:val="14"/>
        <w:szCs w:val="14"/>
      </w:rPr>
      <w:t xml:space="preserve"> </w:t>
    </w:r>
    <w:r w:rsidRPr="00AA22A4">
      <w:rPr>
        <w:rFonts w:ascii="Arial" w:hAnsi="Arial" w:cs="Arial"/>
        <w:sz w:val="14"/>
        <w:szCs w:val="14"/>
      </w:rPr>
      <w:fldChar w:fldCharType="begin"/>
    </w:r>
    <w:r w:rsidRPr="00AA22A4">
      <w:rPr>
        <w:rFonts w:ascii="Arial" w:hAnsi="Arial" w:cs="Arial"/>
        <w:sz w:val="14"/>
        <w:szCs w:val="14"/>
      </w:rPr>
      <w:instrText>PAGE   \* MERGEFORMAT</w:instrText>
    </w:r>
    <w:r w:rsidRPr="00AA22A4">
      <w:rPr>
        <w:rFonts w:ascii="Arial" w:hAnsi="Arial" w:cs="Arial"/>
        <w:sz w:val="14"/>
        <w:szCs w:val="14"/>
      </w:rPr>
      <w:fldChar w:fldCharType="separate"/>
    </w:r>
    <w:r w:rsidR="004532EB">
      <w:rPr>
        <w:rFonts w:ascii="Arial" w:hAnsi="Arial" w:cs="Arial"/>
        <w:noProof/>
        <w:sz w:val="14"/>
        <w:szCs w:val="14"/>
      </w:rPr>
      <w:t>1</w:t>
    </w:r>
    <w:r w:rsidRPr="00AA22A4">
      <w:rPr>
        <w:rFonts w:ascii="Arial" w:hAnsi="Arial" w:cs="Arial"/>
        <w:sz w:val="14"/>
        <w:szCs w:val="14"/>
      </w:rPr>
      <w:fldChar w:fldCharType="end"/>
    </w:r>
    <w:r w:rsidRPr="00AA22A4">
      <w:rPr>
        <w:rFonts w:ascii="Arial" w:hAnsi="Arial" w:cs="Arial"/>
        <w:sz w:val="14"/>
        <w:szCs w:val="14"/>
      </w:rPr>
      <w:t xml:space="preserve"> | </w:t>
    </w:r>
    <w:r w:rsidRPr="00AA22A4">
      <w:rPr>
        <w:rFonts w:ascii="Arial" w:hAnsi="Arial" w:cs="Arial"/>
        <w:sz w:val="14"/>
        <w:szCs w:val="14"/>
      </w:rPr>
      <w:fldChar w:fldCharType="begin"/>
    </w:r>
    <w:r w:rsidRPr="00AA22A4">
      <w:rPr>
        <w:rFonts w:ascii="Arial" w:hAnsi="Arial" w:cs="Arial"/>
        <w:sz w:val="14"/>
        <w:szCs w:val="14"/>
      </w:rPr>
      <w:instrText>NUMPAGES  \* Arabic  \* MERGEFORMAT</w:instrText>
    </w:r>
    <w:r w:rsidRPr="00AA22A4">
      <w:rPr>
        <w:rFonts w:ascii="Arial" w:hAnsi="Arial" w:cs="Arial"/>
        <w:sz w:val="14"/>
        <w:szCs w:val="14"/>
      </w:rPr>
      <w:fldChar w:fldCharType="separate"/>
    </w:r>
    <w:r w:rsidR="004532EB">
      <w:rPr>
        <w:rFonts w:ascii="Arial" w:hAnsi="Arial" w:cs="Arial"/>
        <w:noProof/>
        <w:sz w:val="14"/>
        <w:szCs w:val="14"/>
      </w:rPr>
      <w:t>2</w:t>
    </w:r>
    <w:r w:rsidRPr="00AA22A4">
      <w:rPr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D383" w14:textId="77777777" w:rsidR="00602006" w:rsidRDefault="006020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AB3B9" w14:textId="77777777" w:rsidR="007B3D90" w:rsidRDefault="007B3D90" w:rsidP="00467CC0">
      <w:r>
        <w:separator/>
      </w:r>
    </w:p>
  </w:footnote>
  <w:footnote w:type="continuationSeparator" w:id="0">
    <w:p w14:paraId="49F85B0A" w14:textId="77777777" w:rsidR="007B3D90" w:rsidRDefault="007B3D90" w:rsidP="00467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C5FF4" w14:textId="77777777" w:rsidR="00602006" w:rsidRDefault="006020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00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52"/>
      <w:gridCol w:w="5356"/>
    </w:tblGrid>
    <w:tr w:rsidR="00602006" w:rsidRPr="00B2720A" w14:paraId="5F38F30A" w14:textId="77777777" w:rsidTr="00602006">
      <w:trPr>
        <w:trHeight w:val="745"/>
        <w:jc w:val="center"/>
      </w:trPr>
      <w:tc>
        <w:tcPr>
          <w:tcW w:w="1652" w:type="dxa"/>
          <w:vMerge w:val="restart"/>
        </w:tcPr>
        <w:p w14:paraId="7CDA68D0" w14:textId="78029C7C" w:rsidR="00602006" w:rsidRPr="00B2720A" w:rsidRDefault="00602006" w:rsidP="00B2720A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noProof/>
            </w:rPr>
            <w:drawing>
              <wp:inline distT="0" distB="0" distL="0" distR="0" wp14:anchorId="173A36C3" wp14:editId="2F53981B">
                <wp:extent cx="794385" cy="755650"/>
                <wp:effectExtent l="0" t="0" r="5715" b="6350"/>
                <wp:docPr id="1828371254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8371254" name="Imagen 1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56" w:type="dxa"/>
          <w:vAlign w:val="center"/>
        </w:tcPr>
        <w:p w14:paraId="61F3F9FB" w14:textId="77777777" w:rsidR="00602006" w:rsidRPr="004532EB" w:rsidRDefault="00602006" w:rsidP="00B2720A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sz w:val="22"/>
              <w:szCs w:val="22"/>
              <w:lang w:val="es-CO" w:eastAsia="ar-SA"/>
            </w:rPr>
          </w:pPr>
          <w:r w:rsidRPr="004532EB">
            <w:rPr>
              <w:rFonts w:ascii="Arial" w:hAnsi="Arial" w:cs="Arial"/>
              <w:b/>
              <w:sz w:val="22"/>
              <w:szCs w:val="22"/>
              <w:lang w:val="es-CO" w:eastAsia="ar-SA"/>
            </w:rPr>
            <w:t>AGUAS DEL HUILA S.A. E.S.P.</w:t>
          </w:r>
        </w:p>
        <w:p w14:paraId="67CA0D4A" w14:textId="77777777" w:rsidR="00602006" w:rsidRPr="00B2720A" w:rsidRDefault="00602006" w:rsidP="00B2720A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4532EB">
            <w:rPr>
              <w:rFonts w:ascii="Arial" w:hAnsi="Arial" w:cs="Arial"/>
              <w:b/>
              <w:sz w:val="20"/>
              <w:szCs w:val="20"/>
              <w:lang w:val="es-CO" w:eastAsia="ar-SA"/>
            </w:rPr>
            <w:t>NIT.  800.100.553-2</w:t>
          </w:r>
        </w:p>
      </w:tc>
    </w:tr>
    <w:tr w:rsidR="00602006" w:rsidRPr="00B2720A" w14:paraId="55864DC1" w14:textId="77777777" w:rsidTr="00602006">
      <w:trPr>
        <w:trHeight w:val="648"/>
        <w:jc w:val="center"/>
      </w:trPr>
      <w:tc>
        <w:tcPr>
          <w:tcW w:w="1652" w:type="dxa"/>
          <w:vMerge/>
          <w:tcBorders>
            <w:bottom w:val="single" w:sz="4" w:space="0" w:color="auto"/>
          </w:tcBorders>
          <w:vAlign w:val="center"/>
        </w:tcPr>
        <w:p w14:paraId="26D0A1BF" w14:textId="77777777" w:rsidR="00602006" w:rsidRPr="00B2720A" w:rsidRDefault="00602006" w:rsidP="00B2720A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5356" w:type="dxa"/>
          <w:tcBorders>
            <w:bottom w:val="single" w:sz="4" w:space="0" w:color="auto"/>
          </w:tcBorders>
          <w:vAlign w:val="center"/>
        </w:tcPr>
        <w:p w14:paraId="2CD9F16F" w14:textId="77777777" w:rsidR="00602006" w:rsidRPr="00B2720A" w:rsidRDefault="00602006" w:rsidP="00B2720A">
          <w:pPr>
            <w:pStyle w:val="Encabezado"/>
            <w:jc w:val="center"/>
            <w:rPr>
              <w:rFonts w:ascii="Arial Rounded MT Bold" w:hAnsi="Arial Rounded MT Bold" w:cs="Arial"/>
              <w:bCs/>
              <w:sz w:val="20"/>
              <w:szCs w:val="20"/>
            </w:rPr>
          </w:pPr>
          <w:r w:rsidRPr="00B2720A">
            <w:rPr>
              <w:rFonts w:ascii="Arial Rounded MT Bold" w:hAnsi="Arial Rounded MT Bold" w:cs="Arial"/>
              <w:bCs/>
              <w:sz w:val="20"/>
              <w:szCs w:val="20"/>
            </w:rPr>
            <w:t>PROCEDIMIENTO LECTURA DE MEDIDORES</w:t>
          </w:r>
        </w:p>
        <w:p w14:paraId="400FE905" w14:textId="390C2D17" w:rsidR="00602006" w:rsidRPr="00B2720A" w:rsidRDefault="00602006" w:rsidP="00B2720A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7.0</w:t>
          </w:r>
        </w:p>
      </w:tc>
    </w:tr>
  </w:tbl>
  <w:p w14:paraId="1C61D270" w14:textId="77777777" w:rsidR="00B2720A" w:rsidRDefault="00B2720A" w:rsidP="00B2720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69BB5" w14:textId="77777777" w:rsidR="00602006" w:rsidRDefault="0060200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D3CFD"/>
    <w:multiLevelType w:val="hybridMultilevel"/>
    <w:tmpl w:val="D0088210"/>
    <w:lvl w:ilvl="0" w:tplc="240A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2AB74E7"/>
    <w:multiLevelType w:val="hybridMultilevel"/>
    <w:tmpl w:val="2AE853B0"/>
    <w:lvl w:ilvl="0" w:tplc="FF90E7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b/>
      </w:rPr>
    </w:lvl>
    <w:lvl w:ilvl="1" w:tplc="A5FAE916">
      <w:numFmt w:val="none"/>
      <w:lvlText w:val=""/>
      <w:lvlJc w:val="left"/>
      <w:pPr>
        <w:tabs>
          <w:tab w:val="num" w:pos="360"/>
        </w:tabs>
      </w:pPr>
    </w:lvl>
    <w:lvl w:ilvl="2" w:tplc="B1989C80">
      <w:numFmt w:val="none"/>
      <w:lvlText w:val=""/>
      <w:lvlJc w:val="left"/>
      <w:pPr>
        <w:tabs>
          <w:tab w:val="num" w:pos="360"/>
        </w:tabs>
      </w:pPr>
    </w:lvl>
    <w:lvl w:ilvl="3" w:tplc="4F780784">
      <w:numFmt w:val="none"/>
      <w:lvlText w:val=""/>
      <w:lvlJc w:val="left"/>
      <w:pPr>
        <w:tabs>
          <w:tab w:val="num" w:pos="360"/>
        </w:tabs>
      </w:pPr>
    </w:lvl>
    <w:lvl w:ilvl="4" w:tplc="A574D31A">
      <w:numFmt w:val="none"/>
      <w:lvlText w:val=""/>
      <w:lvlJc w:val="left"/>
      <w:pPr>
        <w:tabs>
          <w:tab w:val="num" w:pos="360"/>
        </w:tabs>
      </w:pPr>
    </w:lvl>
    <w:lvl w:ilvl="5" w:tplc="28D6E32C">
      <w:numFmt w:val="none"/>
      <w:lvlText w:val=""/>
      <w:lvlJc w:val="left"/>
      <w:pPr>
        <w:tabs>
          <w:tab w:val="num" w:pos="360"/>
        </w:tabs>
      </w:pPr>
    </w:lvl>
    <w:lvl w:ilvl="6" w:tplc="D2B88AF2">
      <w:numFmt w:val="none"/>
      <w:lvlText w:val=""/>
      <w:lvlJc w:val="left"/>
      <w:pPr>
        <w:tabs>
          <w:tab w:val="num" w:pos="360"/>
        </w:tabs>
      </w:pPr>
    </w:lvl>
    <w:lvl w:ilvl="7" w:tplc="F98C039C">
      <w:numFmt w:val="none"/>
      <w:lvlText w:val=""/>
      <w:lvlJc w:val="left"/>
      <w:pPr>
        <w:tabs>
          <w:tab w:val="num" w:pos="360"/>
        </w:tabs>
      </w:pPr>
    </w:lvl>
    <w:lvl w:ilvl="8" w:tplc="D54C44FC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34513696"/>
    <w:multiLevelType w:val="hybridMultilevel"/>
    <w:tmpl w:val="A3A0A6AC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4170F"/>
    <w:multiLevelType w:val="hybridMultilevel"/>
    <w:tmpl w:val="BEAEB378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2821F3"/>
    <w:multiLevelType w:val="hybridMultilevel"/>
    <w:tmpl w:val="694053C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1378E1"/>
    <w:multiLevelType w:val="hybridMultilevel"/>
    <w:tmpl w:val="255EEF98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9A3779"/>
    <w:multiLevelType w:val="hybridMultilevel"/>
    <w:tmpl w:val="B09CF56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272565028">
    <w:abstractNumId w:val="1"/>
  </w:num>
  <w:num w:numId="2" w16cid:durableId="1887520850">
    <w:abstractNumId w:val="6"/>
  </w:num>
  <w:num w:numId="3" w16cid:durableId="1316229017">
    <w:abstractNumId w:val="2"/>
  </w:num>
  <w:num w:numId="4" w16cid:durableId="1620257572">
    <w:abstractNumId w:val="0"/>
  </w:num>
  <w:num w:numId="5" w16cid:durableId="1818569343">
    <w:abstractNumId w:val="4"/>
  </w:num>
  <w:num w:numId="6" w16cid:durableId="64838711">
    <w:abstractNumId w:val="5"/>
  </w:num>
  <w:num w:numId="7" w16cid:durableId="1812212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F84"/>
    <w:rsid w:val="00012DA1"/>
    <w:rsid w:val="000227F1"/>
    <w:rsid w:val="0005492C"/>
    <w:rsid w:val="00063FCC"/>
    <w:rsid w:val="00080932"/>
    <w:rsid w:val="000B35BC"/>
    <w:rsid w:val="000D68FE"/>
    <w:rsid w:val="000D6B92"/>
    <w:rsid w:val="000E63E6"/>
    <w:rsid w:val="000F65C5"/>
    <w:rsid w:val="001034AD"/>
    <w:rsid w:val="001074D6"/>
    <w:rsid w:val="00110C86"/>
    <w:rsid w:val="001438AB"/>
    <w:rsid w:val="00157D9A"/>
    <w:rsid w:val="00173220"/>
    <w:rsid w:val="001B09B3"/>
    <w:rsid w:val="001B4ABE"/>
    <w:rsid w:val="001C5371"/>
    <w:rsid w:val="001E36E2"/>
    <w:rsid w:val="00200441"/>
    <w:rsid w:val="0020574D"/>
    <w:rsid w:val="00217D54"/>
    <w:rsid w:val="002344FF"/>
    <w:rsid w:val="002428AF"/>
    <w:rsid w:val="00271E65"/>
    <w:rsid w:val="002822C1"/>
    <w:rsid w:val="00282473"/>
    <w:rsid w:val="002D4C2C"/>
    <w:rsid w:val="003015CC"/>
    <w:rsid w:val="0032390F"/>
    <w:rsid w:val="00334C68"/>
    <w:rsid w:val="003765E4"/>
    <w:rsid w:val="00377AAD"/>
    <w:rsid w:val="00386A06"/>
    <w:rsid w:val="00393A9D"/>
    <w:rsid w:val="003975D4"/>
    <w:rsid w:val="003B3C1C"/>
    <w:rsid w:val="003B3DD5"/>
    <w:rsid w:val="003C286D"/>
    <w:rsid w:val="003F45E7"/>
    <w:rsid w:val="00400639"/>
    <w:rsid w:val="004225F3"/>
    <w:rsid w:val="004532EB"/>
    <w:rsid w:val="00463A7F"/>
    <w:rsid w:val="00467CC0"/>
    <w:rsid w:val="004712AE"/>
    <w:rsid w:val="00484438"/>
    <w:rsid w:val="004A1941"/>
    <w:rsid w:val="004C1287"/>
    <w:rsid w:val="004F5D2D"/>
    <w:rsid w:val="00523D81"/>
    <w:rsid w:val="005357C4"/>
    <w:rsid w:val="00553EF5"/>
    <w:rsid w:val="005A6687"/>
    <w:rsid w:val="005B23EA"/>
    <w:rsid w:val="005C093A"/>
    <w:rsid w:val="005F7F54"/>
    <w:rsid w:val="00602006"/>
    <w:rsid w:val="006060C2"/>
    <w:rsid w:val="00612F96"/>
    <w:rsid w:val="00642387"/>
    <w:rsid w:val="006811F5"/>
    <w:rsid w:val="006857E7"/>
    <w:rsid w:val="006A364F"/>
    <w:rsid w:val="006C7D50"/>
    <w:rsid w:val="006D3DA5"/>
    <w:rsid w:val="006D40DA"/>
    <w:rsid w:val="006E7BAF"/>
    <w:rsid w:val="006F12A8"/>
    <w:rsid w:val="00704402"/>
    <w:rsid w:val="00717734"/>
    <w:rsid w:val="00736B4D"/>
    <w:rsid w:val="00761F78"/>
    <w:rsid w:val="007854A4"/>
    <w:rsid w:val="007B3CB3"/>
    <w:rsid w:val="007B3D90"/>
    <w:rsid w:val="007B3DB4"/>
    <w:rsid w:val="007C282F"/>
    <w:rsid w:val="0085032A"/>
    <w:rsid w:val="008A59DF"/>
    <w:rsid w:val="008D4F84"/>
    <w:rsid w:val="00913095"/>
    <w:rsid w:val="00923EB7"/>
    <w:rsid w:val="00966561"/>
    <w:rsid w:val="00974716"/>
    <w:rsid w:val="00987342"/>
    <w:rsid w:val="009945C0"/>
    <w:rsid w:val="009B6A00"/>
    <w:rsid w:val="009E05E8"/>
    <w:rsid w:val="00A24347"/>
    <w:rsid w:val="00A30606"/>
    <w:rsid w:val="00A52586"/>
    <w:rsid w:val="00A6556A"/>
    <w:rsid w:val="00A7149E"/>
    <w:rsid w:val="00AA037D"/>
    <w:rsid w:val="00AA22A4"/>
    <w:rsid w:val="00AB5661"/>
    <w:rsid w:val="00AC123D"/>
    <w:rsid w:val="00AE41D7"/>
    <w:rsid w:val="00B14462"/>
    <w:rsid w:val="00B21A98"/>
    <w:rsid w:val="00B26EBF"/>
    <w:rsid w:val="00B2720A"/>
    <w:rsid w:val="00B3243D"/>
    <w:rsid w:val="00B805C8"/>
    <w:rsid w:val="00BC24D3"/>
    <w:rsid w:val="00BD466B"/>
    <w:rsid w:val="00BE4C5F"/>
    <w:rsid w:val="00BF4965"/>
    <w:rsid w:val="00C137FC"/>
    <w:rsid w:val="00C35857"/>
    <w:rsid w:val="00C473C7"/>
    <w:rsid w:val="00C536AE"/>
    <w:rsid w:val="00C80F81"/>
    <w:rsid w:val="00C85B3B"/>
    <w:rsid w:val="00D22E87"/>
    <w:rsid w:val="00D25D6D"/>
    <w:rsid w:val="00DA0B16"/>
    <w:rsid w:val="00DD5247"/>
    <w:rsid w:val="00E44F78"/>
    <w:rsid w:val="00E517FC"/>
    <w:rsid w:val="00E60514"/>
    <w:rsid w:val="00E60948"/>
    <w:rsid w:val="00E74A84"/>
    <w:rsid w:val="00E8798D"/>
    <w:rsid w:val="00E9629B"/>
    <w:rsid w:val="00E9799B"/>
    <w:rsid w:val="00F02E2E"/>
    <w:rsid w:val="00F148E6"/>
    <w:rsid w:val="00F1505E"/>
    <w:rsid w:val="00F73E15"/>
    <w:rsid w:val="00F76CF4"/>
    <w:rsid w:val="00F947AE"/>
    <w:rsid w:val="00FB538C"/>
    <w:rsid w:val="00FB609E"/>
    <w:rsid w:val="00FC405C"/>
    <w:rsid w:val="00FC445F"/>
    <w:rsid w:val="00FC5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148A2"/>
  <w15:docId w15:val="{13168C80-B8F5-4425-A871-A3E6C61D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F84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D4F84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8D4F84"/>
    <w:pPr>
      <w:spacing w:line="360" w:lineRule="auto"/>
    </w:pPr>
    <w:rPr>
      <w:rFonts w:ascii="Comic Sans MS" w:hAnsi="Comic Sans MS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8D4F84"/>
    <w:rPr>
      <w:rFonts w:ascii="Comic Sans MS" w:eastAsia="Times New Roman" w:hAnsi="Comic Sans MS" w:cs="Times New Roman"/>
      <w:sz w:val="24"/>
      <w:szCs w:val="24"/>
      <w:lang w:val="es-ES" w:eastAsia="es-MX"/>
    </w:rPr>
  </w:style>
  <w:style w:type="paragraph" w:styleId="Textonotapie">
    <w:name w:val="footnote text"/>
    <w:basedOn w:val="Normal"/>
    <w:link w:val="TextonotapieCar"/>
    <w:rsid w:val="008D4F84"/>
    <w:pPr>
      <w:suppressAutoHyphens/>
    </w:pPr>
    <w:rPr>
      <w:sz w:val="20"/>
      <w:szCs w:val="20"/>
      <w:lang w:val="es-CO" w:eastAsia="ar-SA"/>
    </w:rPr>
  </w:style>
  <w:style w:type="character" w:customStyle="1" w:styleId="TextonotapieCar">
    <w:name w:val="Texto nota pie Car"/>
    <w:basedOn w:val="Fuentedeprrafopredeter"/>
    <w:link w:val="Textonotapie"/>
    <w:rsid w:val="008D4F8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inespaciado">
    <w:name w:val="No Spacing"/>
    <w:uiPriority w:val="1"/>
    <w:qFormat/>
    <w:rsid w:val="008D4F84"/>
    <w:pPr>
      <w:suppressAutoHyphens/>
    </w:pPr>
    <w:rPr>
      <w:rFonts w:ascii="Times New Roman" w:eastAsia="Times New Roman" w:hAnsi="Times New Roman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467C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7CC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67C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7CC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7C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7CC0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C5371"/>
    <w:rPr>
      <w:color w:val="0000FF" w:themeColor="hyperlink"/>
      <w:u w:val="single"/>
    </w:rPr>
  </w:style>
  <w:style w:type="paragraph" w:styleId="NormalWeb">
    <w:name w:val="Normal (Web)"/>
    <w:basedOn w:val="Normal"/>
    <w:rsid w:val="005B23EA"/>
    <w:pPr>
      <w:spacing w:before="240" w:after="240"/>
      <w:ind w:left="240" w:right="240"/>
    </w:pPr>
    <w:rPr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515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Ana lucía lucia muñoz</cp:lastModifiedBy>
  <cp:revision>64</cp:revision>
  <dcterms:created xsi:type="dcterms:W3CDTF">2015-09-16T16:22:00Z</dcterms:created>
  <dcterms:modified xsi:type="dcterms:W3CDTF">2026-07-06T19:14:00Z</dcterms:modified>
</cp:coreProperties>
</file>